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Art and Science of Model Synthesis: A Technical Documentary on the ComfyUI-DareMerge Extension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Foundational Concepts in Generative Model Synthesis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high-fidelity, open-source text-to-image models like Stable Diffusion has catalyzed a paradigm shift in digital content creation. Beyond the initial act of generating images from text, a sophisticated ecosystem has emerged, centered on the modification, specialization, and synthesis of these powerful models. At the heart of this evolution lies the practice of model merging—a collection of techniques for combining multiple, distinct models into a single, unified entity. This process, which ranges from simple arithmetic averaging to complex, parameter-level surgical operations, allows creators to blend styles, transfer capabilities, and forge entirely new generative tools without the prohibitive cost of training a model from scratch. This section provides a comprehensive overview of the theoretical foundations of model merging, establishing the necessary context to understand the advanced capabilities of the ComfyUI-DareMerge extension. It will explore the fundamental rationale for merging, dissect the core challenge of parameter interference, and survey the key algorithms that have paved the way for modern model synthesis.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Rationale for Merging: From "Model Soups" to Specialized Experts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practice of model merging is rooted in a simple yet powerful idea: that the collective knowledge of multiple specialized models can be greater than the sum of their parts. In the machine learning community, this technique is recognized as an efficient method for empowerment, enhancing model accuracy, robustness, and generalization without requiring access to raw training data or incurring expensive computational overhead.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the generative AI community, particularly those working with Stable Diffusion, this efficiency translates into a cost-effective and accessible alternative to joint training or retraining models from the ground up.</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most straightforward approach to this concept is often referred to as "model soup".</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method involves averaging the weights of multiple models, typically those fine-tuned from the same base model with different hyperparameters or on slightly different datasets. The resulting "soup" often exhibits improved generalization and robustness compared to any single constituent model.</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early success demonstrated the viability of combining models in parameter space.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However, the true creative potential of merging was unlocked with the proliferation of "fine-tuned expert models." The open-source nature of Stable Diffusion allowed creators worldwide to take base models, such as Stable Diffusion v1.5 or SDXL, and fine-tune them on specific, curated datasets.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process creates specialized "expert" models, each with a distinct stylistic bias or conceptual understanding. For example, one model might be an expert in generating anime-style characters (e.g., Anything V3), while another excels at photorealism (e.g., Realistic Vision), and a third specializes in fantasy art.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existence of this diverse ecosystem of expert models created a compelling need for effective merging techniques. Creators sought to combine the anime aesthetic of one model with the anatomical precision of another, or the lighting composition of a cinematic model with the subject matter of a character-focused one. Simple averaging, or "model soup," often proved insufficient for this task, as it tended to blend distinct features into a generic, "muddy" average rather than a coherent hybrid. This limitation highlighted a fundamental challenge in model merging: parameter interference. The most popular and powerful models in the Stable Diffusion ecosystem are frequently not the original base models or even the direct fine-tunes, but rather the meticulously crafted merges of multiple expert models, showcasing the community's reliance on this technique for state-of-the-art results.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dynamic has fostered a unique form of decentralized, collaborative model development. Individual artists and developers can focus on creating highly specialized expert models, contributing their niche expertise to the broader community. Model merging tools then serve as the synthesis layer, enabling anyone to combine these distributed efforts into a single, powerful, and customized artifact. This workflow democratizes the creation of high-performance generative models, transforming it from a resource-intensive industrial process into a modular and accessible art form.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Core Challenge of Parameter Interference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concept of combining models is intuitively appealing, its practical implementation is fraught with a significant technical hurdle: </w:t>
      </w:r>
      <w:r w:rsidDel="00000000" w:rsidR="00000000" w:rsidRPr="00000000">
        <w:rPr>
          <w:rFonts w:ascii="Google Sans Text" w:cs="Google Sans Text" w:eastAsia="Google Sans Text" w:hAnsi="Google Sans Text"/>
          <w:b w:val="1"/>
          <w:rtl w:val="0"/>
        </w:rPr>
        <w:t xml:space="preserve">parameter interference</w:t>
      </w:r>
      <w:r w:rsidDel="00000000" w:rsidR="00000000" w:rsidRPr="00000000">
        <w:rPr>
          <w:rFonts w:ascii="Google Sans Text" w:cs="Google Sans Text" w:eastAsia="Google Sans Text" w:hAnsi="Google Sans Text"/>
          <w:rtl w:val="0"/>
        </w:rPr>
        <w:t xml:space="preserve">. When two or more models are merged, their respective parameter updates—the very changes that encode their specialized knowledge—can conflict with one another, leading to a degradation of performance in the final merged model. A deep understanding of this interference is crucial to appreciating the necessity and design of advanced merging algorithms like TIES-Merging and DARE.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seminal paper "TIES-Merging: Resolving Interference When Merging Models" identifies two primary sources of this destructive interference </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Interference from Redundant Parameters:</w:t>
      </w:r>
      <w:r w:rsidDel="00000000" w:rsidR="00000000" w:rsidRPr="00000000">
        <w:rPr>
          <w:rFonts w:ascii="Google Sans Text" w:cs="Google Sans Text" w:eastAsia="Google Sans Text" w:hAnsi="Google Sans Text"/>
          <w:rtl w:val="0"/>
        </w:rPr>
        <w:t xml:space="preserve"> During the fine-tuning process, a model's parameters are adjusted away from their initial pre-trained state. However, not all of these adjustments are equally important. A small subset of parameters may undergo significant changes that are critical to the model's new specialty, while the vast majority of parameters change only slightly. These small, non-critical changes are considered "redundant." Interference occurs when an influential parameter change from one model is averaged with redundant, low-magnitude changes from other models. This averaging process dilutes the strength of the important update, effectively "drowning out" the specialized knowledge in a sea of noise and pulling the final parameter value closer to zero or its original state.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Interference from Sign Disagreement:</w:t>
      </w:r>
      <w:r w:rsidDel="00000000" w:rsidR="00000000" w:rsidRPr="00000000">
        <w:rPr>
          <w:rFonts w:ascii="Google Sans Text" w:cs="Google Sans Text" w:eastAsia="Google Sans Text" w:hAnsi="Google Sans Text"/>
          <w:rtl w:val="0"/>
        </w:rPr>
        <w:t xml:space="preserve"> This is arguably the more severe form of interference. It occurs when two models learn to achieve their respective styles by pushing the same parameter in opposite directions. For instance, to create a "painterly" effect, one model might increase the value of a specific weight (a positive update), while another model, to achieve a "clean, cel-shaded" look, might decrease the very same weight (a negative update). When these two models are merged via simple averaging, these opposing updates effectively cancel each other out, resulting in a parameter value close to the original, pre-trained state. This "sign conflict" annihilates the specialized knowledge contributed by both models for that parameter, leading to a merged model that is less capable than either of its parents in that specific aspect.</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probability and severity of sign conflicts increase as more models are merged, which explains why simple averaging techniques often produce progressively worse results as more models are added to the mix.</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These interference phenomena reveal why naive model merging often fails. It treats the process as a simple blend, akin to mixing two colors of paint to get an intermediate shade. However, a more accurate analogy for effective model merging is a surgical graft, where specific, healthy tissues (influential parameters) are carefully integrated while rejecting incompatible or diseased ones (redundant or conflicting parameters).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understanding of interference directly motivates the development of more sophisticated algorithms. A successful merging technique cannot simply compromise between conflicting updates; it must make an intelligent decision. It needs a mechanism to identify which parameter updates are truly important, to elect a dominant direction when conflicts arise, and to discard the noise. This necessity for a more discerning, non-destructive approach to combining model parameters is the foundational principle upon which the TIES-Merging and DARE algorithms are built.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A Survey of Core Merging Algorithms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evolution of model merging techniques can be understood as a progressive journey toward more effectively resolving the challenge of parameter interference. Each major algorithm represents a conceptual advance, moving from simple interpolation to targeted arithmetic and, finally, to surgical, interference-aware synthesis. The ComfyUI-DareMerge extension is built upon the most recent and powerful of these methods.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 Weight Averaging (SWA) / Model Soup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fundamental merging technique is Simple Weight Averaging (SWA), colloquially known as creating a "model soup".18 This method involves calculating the element-wise average of the corresponding weight matrices from two or more models.8</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Principle:</w:t>
      </w:r>
      <w:r w:rsidDel="00000000" w:rsidR="00000000" w:rsidRPr="00000000">
        <w:rPr>
          <w:rFonts w:ascii="Google Sans Text" w:cs="Google Sans Text" w:eastAsia="Google Sans Text" w:hAnsi="Google Sans Text"/>
          <w:rtl w:val="0"/>
        </w:rPr>
        <w:t xml:space="preserve"> For two models with parameter sets $ \theta_1 $ and $ \theta_2 $, the merged model's parameters $ \theta_m $ are calculated as $ \theta_m = \alpha\theta_1 + (1-\alpha)\theta_2 $, where $ \alpha $ is a weighting factor, typically 0.5 for an even average.</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Its primary advantage is simplicity and computational efficiency.</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It is easy to implement and requires minimal resources.</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Disadvantage:</w:t>
      </w:r>
      <w:r w:rsidDel="00000000" w:rsidR="00000000" w:rsidRPr="00000000">
        <w:rPr>
          <w:rFonts w:ascii="Google Sans Text" w:cs="Google Sans Text" w:eastAsia="Google Sans Text" w:hAnsi="Google Sans Text"/>
          <w:rtl w:val="0"/>
        </w:rPr>
        <w:t xml:space="preserve"> SWA is highly susceptible to both forms of parameter interference. It indiscriminately averages all parameters, leading to the dilution of influential updates and the cancellation of conflicting ones, often resulting in a "muddy" or degraded model that loses the distinct characteristics of its parents.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Spherical Linear Interpolation (SLERP)</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SLERP is a more sophisticated interpolation method that addresses some of the geometric shortcomings of simple linear averaging (LERP).23 Instead of traversing a straight line through the high-dimensional parameter space, SLERP interpolates along the shortest arc on a hypersphere.</w:t>
      </w:r>
    </w:p>
    <w:p w:rsidR="00000000" w:rsidDel="00000000" w:rsidP="00000000" w:rsidRDefault="00000000" w:rsidRPr="00000000" w14:paraId="0000002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Principle:</w:t>
      </w:r>
      <w:r w:rsidDel="00000000" w:rsidR="00000000" w:rsidRPr="00000000">
        <w:rPr>
          <w:rFonts w:ascii="Google Sans Text" w:cs="Google Sans Text" w:eastAsia="Google Sans Text" w:hAnsi="Google Sans Text"/>
          <w:rtl w:val="0"/>
        </w:rPr>
        <w:t xml:space="preserve"> It treats the parameter vectors of the two models as points on a high-dimensional sphere and finds an intermediate point along the geodesic path connecting them. This preserves the "norm" or magnitude of the parameter vectors during interpolation.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SLERP often produces smoother and more coherent blends than LERP because it better preserves the geometric and rotational properties of the models' parameter spaces, preventing the "dilution" effect where the magnitude of weights shrinks towards the center.</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2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Disadvantage:</w:t>
      </w:r>
      <w:r w:rsidDel="00000000" w:rsidR="00000000" w:rsidRPr="00000000">
        <w:rPr>
          <w:rFonts w:ascii="Google Sans Text" w:cs="Google Sans Text" w:eastAsia="Google Sans Text" w:hAnsi="Google Sans Text"/>
          <w:rtl w:val="0"/>
        </w:rPr>
        <w:t xml:space="preserve"> While an improvement over LERP, SLERP is still fundamentally an interpolation technique. It does not explicitly identify or resolve parameter-level sign conflicts or redundancy. It is also inherently limited to pairwise merging.</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 Arithmetic</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conceptual leap came with the introduction of "task vectors".5 This framework reframes merging not as an interpolation between final model states, but as the summation of learned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changes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Principle:</w:t>
      </w:r>
      <w:r w:rsidDel="00000000" w:rsidR="00000000" w:rsidRPr="00000000">
        <w:rPr>
          <w:rFonts w:ascii="Google Sans Text" w:cs="Google Sans Text" w:eastAsia="Google Sans Text" w:hAnsi="Google Sans Text"/>
          <w:rtl w:val="0"/>
        </w:rPr>
        <w:t xml:space="preserve"> A task vector, $ \tau ,isdefinedasthedifferencebetweenthefine−tunedmodel′sparameters( \theta_{ft} )andtheoriginalpre−trainedbasemodel′sparameters( \theta_{base} $), i.e., $ \tau = \theta_{ft} - \theta_{base} $. This vector represents the "knowledge" or "skill" acquired during fine-tuning. Merging is then performed by adding one or more scaled task vectors back to the base model: $ \theta_{merged} = \theta_{base} + \lambda\sum\tau_i $.</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This method isolates the specific modifications responsible for a model's expertise, allowing for more targeted and arithmetic-like combinations of skills.</w:t>
      </w:r>
    </w:p>
    <w:p w:rsidR="00000000" w:rsidDel="00000000" w:rsidP="00000000" w:rsidRDefault="00000000" w:rsidRPr="00000000" w14:paraId="0000002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Disadvantage:</w:t>
      </w:r>
      <w:r w:rsidDel="00000000" w:rsidR="00000000" w:rsidRPr="00000000">
        <w:rPr>
          <w:rFonts w:ascii="Google Sans Text" w:cs="Google Sans Text" w:eastAsia="Google Sans Text" w:hAnsi="Google Sans Text"/>
          <w:rtl w:val="0"/>
        </w:rPr>
        <w:t xml:space="preserve"> While more precise, Task Arithmetic is still vulnerable to interference when multiple task vectors are summed. If two task vectors specify opposing changes for the same parameter, they will still cancel each other out upon addition.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TIES-Merging (Trim, Elect Sign, Merge)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TIES-Merging was developed specifically to solve the interference problem inherent in previous methods.11 It is a multi-step, data-less algorithm that surgically combines task vectors.</w:t>
      </w:r>
    </w:p>
    <w:p w:rsidR="00000000" w:rsidDel="00000000" w:rsidP="00000000" w:rsidRDefault="00000000" w:rsidRPr="00000000" w14:paraId="0000002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Principle:</w:t>
      </w:r>
      <w:r w:rsidDel="00000000" w:rsidR="00000000" w:rsidRPr="00000000">
        <w:rPr>
          <w:rFonts w:ascii="Google Sans Text" w:cs="Google Sans Text" w:eastAsia="Google Sans Text" w:hAnsi="Google Sans Text"/>
          <w:rtl w:val="0"/>
        </w:rPr>
        <w:t xml:space="preserve"> It operates in three stages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0">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Trim:</w:t>
      </w:r>
      <w:r w:rsidDel="00000000" w:rsidR="00000000" w:rsidRPr="00000000">
        <w:rPr>
          <w:rFonts w:ascii="Google Sans Text" w:cs="Google Sans Text" w:eastAsia="Google Sans Text" w:hAnsi="Google Sans Text"/>
          <w:rtl w:val="0"/>
        </w:rPr>
        <w:t xml:space="preserve"> It identifies and removes redundant parameters from each task vector by setting all but the top-k% of parameters (by magnitude) to zero. This focuses the merge on only the most influential changes.</w:t>
      </w:r>
    </w:p>
    <w:p w:rsidR="00000000" w:rsidDel="00000000" w:rsidP="00000000" w:rsidRDefault="00000000" w:rsidRPr="00000000" w14:paraId="00000031">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Elect Sign:</w:t>
      </w:r>
      <w:r w:rsidDel="00000000" w:rsidR="00000000" w:rsidRPr="00000000">
        <w:rPr>
          <w:rFonts w:ascii="Google Sans Text" w:cs="Google Sans Text" w:eastAsia="Google Sans Text" w:hAnsi="Google Sans Text"/>
          <w:rtl w:val="0"/>
        </w:rPr>
        <w:t xml:space="preserve"> It resolves sign conflicts by examining the trimmed task vectors. For each parameter, it determines a single "elected" sign (+ or -) based on which direction has the greatest total magnitude across all models.</w:t>
      </w:r>
    </w:p>
    <w:p w:rsidR="00000000" w:rsidDel="00000000" w:rsidP="00000000" w:rsidRDefault="00000000" w:rsidRPr="00000000" w14:paraId="0000003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Merge:</w:t>
      </w:r>
      <w:r w:rsidDel="00000000" w:rsidR="00000000" w:rsidRPr="00000000">
        <w:rPr>
          <w:rFonts w:ascii="Google Sans Text" w:cs="Google Sans Text" w:eastAsia="Google Sans Text" w:hAnsi="Google Sans Text"/>
          <w:rtl w:val="0"/>
        </w:rPr>
        <w:t xml:space="preserve"> It computes a disjoint mean. Only the parameter values from task vectors that </w:t>
      </w:r>
      <w:r w:rsidDel="00000000" w:rsidR="00000000" w:rsidRPr="00000000">
        <w:rPr>
          <w:rFonts w:ascii="Google Sans Text" w:cs="Google Sans Text" w:eastAsia="Google Sans Text" w:hAnsi="Google Sans Text"/>
          <w:i w:val="1"/>
          <w:rtl w:val="0"/>
        </w:rPr>
        <w:t xml:space="preserve">agree</w:t>
      </w:r>
      <w:r w:rsidDel="00000000" w:rsidR="00000000" w:rsidRPr="00000000">
        <w:rPr>
          <w:rFonts w:ascii="Google Sans Text" w:cs="Google Sans Text" w:eastAsia="Google Sans Text" w:hAnsi="Google Sans Text"/>
          <w:rtl w:val="0"/>
        </w:rPr>
        <w:t xml:space="preserve"> with the elected sign are averaged together. Conflicting values are ignored.</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TIES-Merging directly confronts and resolves the two primary sources of interference. By trimming redundancy and enforcing a sign consensus, it preserves the integrity of specialized knowledge far more effectively than averaging or simple task vector addition.</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DARE (Drop And REscale)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DARE methodology, introduced in the paper "Language Models are Super Mario: Absorbing Abilities from Homologous Models as a Free Lunch," provides another powerful technique for reducing interference through sparsification.30</w:t>
      </w:r>
    </w:p>
    <w:p w:rsidR="00000000" w:rsidDel="00000000" w:rsidP="00000000" w:rsidRDefault="00000000" w:rsidRPr="00000000" w14:paraId="0000003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Principle:</w:t>
      </w:r>
      <w:r w:rsidDel="00000000" w:rsidR="00000000" w:rsidRPr="00000000">
        <w:rPr>
          <w:rFonts w:ascii="Google Sans Text" w:cs="Google Sans Text" w:eastAsia="Google Sans Text" w:hAnsi="Google Sans Text"/>
          <w:rtl w:val="0"/>
        </w:rPr>
        <w:t xml:space="preserve"> DARE operates on the delta parameters (task vectors). It randomly </w:t>
      </w:r>
      <w:r w:rsidDel="00000000" w:rsidR="00000000" w:rsidRPr="00000000">
        <w:rPr>
          <w:rFonts w:ascii="Google Sans Text" w:cs="Google Sans Text" w:eastAsia="Google Sans Text" w:hAnsi="Google Sans Text"/>
          <w:b w:val="1"/>
          <w:rtl w:val="0"/>
        </w:rPr>
        <w:t xml:space="preserve">Drops</w:t>
      </w:r>
      <w:r w:rsidDel="00000000" w:rsidR="00000000" w:rsidRPr="00000000">
        <w:rPr>
          <w:rFonts w:ascii="Google Sans Text" w:cs="Google Sans Text" w:eastAsia="Google Sans Text" w:hAnsi="Google Sans Text"/>
          <w:rtl w:val="0"/>
        </w:rPr>
        <w:t xml:space="preserve"> a certain percentage ($ p $) of the parameters in the task vector, setting them to zero. It then </w:t>
      </w:r>
      <w:r w:rsidDel="00000000" w:rsidR="00000000" w:rsidRPr="00000000">
        <w:rPr>
          <w:rFonts w:ascii="Google Sans Text" w:cs="Google Sans Text" w:eastAsia="Google Sans Text" w:hAnsi="Google Sans Text"/>
          <w:b w:val="1"/>
          <w:rtl w:val="0"/>
        </w:rPr>
        <w:t xml:space="preserve">REscales</w:t>
      </w:r>
      <w:r w:rsidDel="00000000" w:rsidR="00000000" w:rsidRPr="00000000">
        <w:rPr>
          <w:rFonts w:ascii="Google Sans Text" w:cs="Google Sans Text" w:eastAsia="Google Sans Text" w:hAnsi="Google Sans Text"/>
          <w:rtl w:val="0"/>
        </w:rPr>
        <w:t xml:space="preserve"> the remaining non-zero parameters by a factor of $ 1/(1-p) $. This preserves the expected value of the task vector while making it significantly more sparse.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Advantage:</w:t>
      </w:r>
      <w:r w:rsidDel="00000000" w:rsidR="00000000" w:rsidRPr="00000000">
        <w:rPr>
          <w:rFonts w:ascii="Google Sans Text" w:cs="Google Sans Text" w:eastAsia="Google Sans Text" w:hAnsi="Google Sans Text"/>
          <w:rtl w:val="0"/>
        </w:rPr>
        <w:t xml:space="preserve"> By creating sparse task vectors, DARE effectively reduces parameter redundancy and the potential for conflict. The paper demonstrates that a vast majority (up to 90-99%) of delta parameters can be dropped with minimal impact on performance, suggesting that SFT learns an extremely sparse set of critical updates.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makes it an excellent pre-processing step for merging, as it mitigates interference before the models are even combined.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leverages the combined power of these last two state-of-the-art techniques, often in a unified </w:t>
      </w:r>
      <w:r w:rsidDel="00000000" w:rsidR="00000000" w:rsidRPr="00000000">
        <w:rPr>
          <w:rFonts w:ascii="Google Sans Text" w:cs="Google Sans Text" w:eastAsia="Google Sans Text" w:hAnsi="Google Sans Text"/>
          <w:b w:val="1"/>
          <w:rtl w:val="0"/>
        </w:rPr>
        <w:t xml:space="preserve">DARE-TIES</w:t>
      </w:r>
      <w:r w:rsidDel="00000000" w:rsidR="00000000" w:rsidRPr="00000000">
        <w:rPr>
          <w:rFonts w:ascii="Google Sans Text" w:cs="Google Sans Text" w:eastAsia="Google Sans Text" w:hAnsi="Google Sans Text"/>
          <w:rtl w:val="0"/>
        </w:rPr>
        <w:t xml:space="preserve"> workflow, to provide users with a robust and precise tool for model synthesis.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Principle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Handles Interference?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Advantage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SWA / Model Soup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Element-wise averaging of all model weights.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Simplicity, low computational 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Highly susceptible to parameter interference, leading to performance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SLERP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Interpolates along a spherical path in parameter space.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Indirectly (by preserving norm)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Better preservation of model characteristics compared to linear averaging.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not resolve parameter-level sign conflicts; limited to pairwise merging.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Arithmetic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Adds "task vectors" (deltas from a base model) to combine skills.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Isolates learned knowledge for more targeted combinations.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 vectors with opposing signs will still cancel each other out upon addition.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TIES-Merging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three-step process: Trim redundant parameters, Elect a consensus sign, and Merge only aligned values.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(explicitly)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Directly resolves both redundancy and sign conflict interference.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 be more complex to implement than simpler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Randomly drops a percentage of delta parameters and rescales the rest.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(by sparsification)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Drastically reduces parameter redundancy and noise, mitigating interference before merging.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stochastic nature requires experimentation with random seeds for optimal results.</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Architectural Deep Dive: The ComfyUI-DareMerge Extension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Transitioning from the theoretical landscape of model merging algorithms to their practical application, this section provides an in-depth analysis of the ComfyUI-DareMerge extension. This tool is not merely a button for combining models; it is a sophisticated suite of "powertools" designed for granular control over the synthesis process.</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Its architecture reflects a deep understanding of the underlying principles of DARE and TIES, modularizing their core components into a flexible, node-based workflow. We will examine the extension's design philosophy, dissect its implementation of the DARE-TIES methodology, and clarify the critical role of stochasticity in its operation.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Design Philosophy and Installation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ComfyUI-DareMerge extension is explicitly designed to implement the advanced DARE-TIES merging method, drawing inspiration from the research paper "Language Models are Super Mario" and its associated MergeLM repository.</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The extension's primary function is to merge two checkpoint models at a time, with added support for the CLIP text encoder, making it a comprehensive solution for modern Stable Diffusion models.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design philosophy of the extension is one of surgical precision rather than broad-stroke blending. It provides users with a granular toolkit that exposes the internal mechanics of the merging process. Instead of hiding the complexities of DARE-TIES behind a single operation, it breaks them down into distinct, configurable nodes. This approach empowers advanced users to move beyond simple recipes and engage in deep experimentation, treating model merging as a form of parameter-level engineering.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Installation of the extension is straightforward for users familiar with the ComfyUI ecosystem. It can be installed through the ComfyUI Manager by searching for ComfyUI-DareMerge in the custom nodes manager and installing it directly.</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Once installed and ComfyUI is restarted, the new nodes will become available for use in the workflow editor.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DARE-TIES Implementation: A Code-to-Concept Analysis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power of ComfyUI-DareMerge lies in its faithful yet flexible implementation of the DARE-TIES algorithm. The extension translates the abstract steps from the academic papers into concrete nodes and parameters within the ComfyUI environment, allowing for interactive and visual control over the merging logic.</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direct mapping from the theoretical concepts to the extension's components reveals a deliberate and intelligent design:</w:t>
      </w:r>
    </w:p>
    <w:p w:rsidR="00000000" w:rsidDel="00000000" w:rsidP="00000000" w:rsidRDefault="00000000" w:rsidRPr="00000000" w14:paraId="0000006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Task Vector Calculation (Implicit):</w:t>
      </w:r>
      <w:r w:rsidDel="00000000" w:rsidR="00000000" w:rsidRPr="00000000">
        <w:rPr>
          <w:rFonts w:ascii="Google Sans Text" w:cs="Google Sans Text" w:eastAsia="Google Sans Text" w:hAnsi="Google Sans Text"/>
          <w:rtl w:val="0"/>
        </w:rPr>
        <w:t xml:space="preserve"> The foundation of both DARE and TIES is the "task vector" or "delta parameter"—the difference between a fine-tuned model and its base. Within ComfyUI-DareMerge, this calculation is performed implicitly whenever a base_model is provided to a merging or masking node. The node computes the deltas ($ \theta_{A} - \theta_{base} $ and $ \theta_{B} - \theta_{base} $) internally before applying the subsequent steps.</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Trim (TIES):</w:t>
      </w:r>
      <w:r w:rsidDel="00000000" w:rsidR="00000000" w:rsidRPr="00000000">
        <w:rPr>
          <w:rFonts w:ascii="Google Sans Text" w:cs="Google Sans Text" w:eastAsia="Google Sans Text" w:hAnsi="Google Sans Text"/>
          <w:rtl w:val="0"/>
        </w:rPr>
        <w:t xml:space="preserve"> The "Trim" step of TIES, which involves identifying and retaining only the most influential parameters, is implemented as a distinct and explicit stage within the extension: the </w:t>
      </w:r>
      <w:r w:rsidDel="00000000" w:rsidR="00000000" w:rsidRPr="00000000">
        <w:rPr>
          <w:rFonts w:ascii="Google Sans Text" w:cs="Google Sans Text" w:eastAsia="Google Sans Text" w:hAnsi="Google Sans Text"/>
          <w:b w:val="1"/>
          <w:rtl w:val="0"/>
        </w:rPr>
        <w:t xml:space="preserve">Masking</w:t>
      </w:r>
      <w:r w:rsidDel="00000000" w:rsidR="00000000" w:rsidRPr="00000000">
        <w:rPr>
          <w:rFonts w:ascii="Google Sans Text" w:cs="Google Sans Text" w:eastAsia="Google Sans Text" w:hAnsi="Google Sans Text"/>
          <w:rtl w:val="0"/>
        </w:rPr>
        <w:t xml:space="preserve"> system. The Magnitude Masker node is the primary tool for this. It takes a model and a base model as input, calculates the delta, and then creates a mask based on the magnitude of these delta parameters. The threshold and select_above_or_below parameters give the user direct control over what percentage of parameters are considered "influential" versus "redundant," effectively performing the Trim operation.</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6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Drop (DARE):</w:t>
      </w:r>
      <w:r w:rsidDel="00000000" w:rsidR="00000000" w:rsidRPr="00000000">
        <w:rPr>
          <w:rFonts w:ascii="Google Sans Text" w:cs="Google Sans Text" w:eastAsia="Google Sans Text" w:hAnsi="Google Sans Text"/>
          <w:rtl w:val="0"/>
        </w:rPr>
        <w:t xml:space="preserve"> The stochastic "Drop" step of DARE is controlled by the drop_rate parameter found in the core merger nodes (e.g., Model Merger (Advanced/DARE)).</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This value directly corresponds to the drop probability $ p $ from the "Super Mario" paper.</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Setting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drop_rate to 0.9, for instance, instructs the node to randomly set 90% of the incoming delta parameters from model_b to zero.</w:t>
      </w:r>
    </w:p>
    <w:p w:rsidR="00000000" w:rsidDel="00000000" w:rsidP="00000000" w:rsidRDefault="00000000" w:rsidRPr="00000000" w14:paraId="0000006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Elect Sign &amp; Merge (TIES):</w:t>
      </w:r>
      <w:r w:rsidDel="00000000" w:rsidR="00000000" w:rsidRPr="00000000">
        <w:rPr>
          <w:rFonts w:ascii="Google Sans Text" w:cs="Google Sans Text" w:eastAsia="Google Sans Text" w:hAnsi="Google Sans Text"/>
          <w:rtl w:val="0"/>
        </w:rPr>
        <w:t xml:space="preserve"> The final two steps of TIES are bundled together and controlled by the ties parameter within the merger nodes.</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ties is set to 'on', the node performs the sign consensus algorithm on the (already trimmed and dropped) delta parameters before averaging only the aligned values. When 'off', it performs a simpler merge without sign election.</w:t>
      </w:r>
    </w:p>
    <w:p w:rsidR="00000000" w:rsidDel="00000000" w:rsidP="00000000" w:rsidRDefault="00000000" w:rsidRPr="00000000" w14:paraId="0000006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Rescale (DARE):</w:t>
      </w:r>
      <w:r w:rsidDel="00000000" w:rsidR="00000000" w:rsidRPr="00000000">
        <w:rPr>
          <w:rFonts w:ascii="Google Sans Text" w:cs="Google Sans Text" w:eastAsia="Google Sans Text" w:hAnsi="Google Sans Text"/>
          <w:rtl w:val="0"/>
        </w:rPr>
        <w:t xml:space="preserve"> The "REscale" part of DARE, which multiplies the remaining parameters by $ 1/(1-p) $ to preserve their expected value, is controlled by the rescale boolean parameter in the merger nodes.</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architecture reveals a significant enhancement over a monolithic implementation of the algorithms. By decoupling the "Trim" step into an explicit, user-manipulable Masking stage, ComfyUI-DareMerge offers a level of control not explicitly detailed in the source papers. The user is not limited to trimming and merging the same set of models. For example, a user can generate a mask from the difference between a photorealism model and the base SD1.5 model to identify parameters crucial for realism. They can then use this </w:t>
      </w:r>
      <w:r w:rsidDel="00000000" w:rsidR="00000000" w:rsidRPr="00000000">
        <w:rPr>
          <w:rFonts w:ascii="Google Sans Text" w:cs="Google Sans Text" w:eastAsia="Google Sans Text" w:hAnsi="Google Sans Text"/>
          <w:i w:val="1"/>
          <w:rtl w:val="0"/>
        </w:rPr>
        <w:t xml:space="preserve">same mask</w:t>
      </w:r>
      <w:r w:rsidDel="00000000" w:rsidR="00000000" w:rsidRPr="00000000">
        <w:rPr>
          <w:rFonts w:ascii="Google Sans Text" w:cs="Google Sans Text" w:eastAsia="Google Sans Text" w:hAnsi="Google Sans Text"/>
          <w:rtl w:val="0"/>
        </w:rPr>
        <w:t xml:space="preserve"> to guide the merge of a completely different anime model into a cartoon model, effectively "grafting" only the realism-related parameters from the anime model. This modularity transforms the merging process from a fixed recipe into a creative toolkit for parameter manipulation, allowing for advanced techniques like protecting specific features, targeting certain layers, and combining multiple masks using set operations (Mask Operations node) for incredibly complex and precise model synthesis.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The Role of Stochasticity: Understanding Random Seeding</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aspect of the DARE-TIES methodology as implemented in this extension is its stochastic nature. The merging process is not entirely deterministic, and understanding the source of this randomness is key to achieving consistent and optimal results.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randomness is introduced specifically during the </w:t>
      </w:r>
      <w:r w:rsidDel="00000000" w:rsidR="00000000" w:rsidRPr="00000000">
        <w:rPr>
          <w:rFonts w:ascii="Google Sans Text" w:cs="Google Sans Text" w:eastAsia="Google Sans Text" w:hAnsi="Google Sans Text"/>
          <w:b w:val="1"/>
          <w:rtl w:val="0"/>
        </w:rPr>
        <w:t xml:space="preserve">Drop</w:t>
      </w:r>
      <w:r w:rsidDel="00000000" w:rsidR="00000000" w:rsidRPr="00000000">
        <w:rPr>
          <w:rFonts w:ascii="Google Sans Text" w:cs="Google Sans Text" w:eastAsia="Google Sans Text" w:hAnsi="Google Sans Text"/>
          <w:rtl w:val="0"/>
        </w:rPr>
        <w:t xml:space="preserve"> step of the DARE algorithm.</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When 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drop_rate (e.g., 0.9) is specified, the algorithm does not simply discard the 90% smallest parameters. Instead, it randomly selects 90% of the delta parameters to set to zero. While parameters with smaller magnitudes might be more likely to be dropped in some advanced pruning schemes, the core DARE method described in the source paper involves random pruning.</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has a direct and important consequence for the user: </w:t>
      </w:r>
      <w:r w:rsidDel="00000000" w:rsidR="00000000" w:rsidRPr="00000000">
        <w:rPr>
          <w:rFonts w:ascii="Google Sans Text" w:cs="Google Sans Text" w:eastAsia="Google Sans Text" w:hAnsi="Google Sans Text"/>
          <w:b w:val="1"/>
          <w:rtl w:val="0"/>
        </w:rPr>
        <w:t xml:space="preserve">the seed parameter is a critical hyperparameter for the merge</w:t>
      </w:r>
      <w:r w:rsidDel="00000000" w:rsidR="00000000" w:rsidRPr="00000000">
        <w:rPr>
          <w:rFonts w:ascii="Google Sans Text" w:cs="Google Sans Text" w:eastAsia="Google Sans Text" w:hAnsi="Google Sans Text"/>
          <w:rtl w:val="0"/>
        </w:rPr>
        <w:t xml:space="preserve">. As noted in the documentation, different seeds will produce different merge results because the set of delta parameters that are "dropped" will be different for each seed.</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should not be viewed as a flaw, but rather as an inherent part of the sparsification process. The goal of DARE is to create a sparse representation of the model's learned abilities that can be merged with less interference. There are many possible sparse representations, and the random seed simply selects one of them.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practical application, this means users should:</w:t>
      </w:r>
    </w:p>
    <w:p w:rsidR="00000000" w:rsidDel="00000000" w:rsidP="00000000" w:rsidRDefault="00000000" w:rsidRPr="00000000" w14:paraId="0000007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Fix the seed</w:t>
      </w:r>
      <w:r w:rsidDel="00000000" w:rsidR="00000000" w:rsidRPr="00000000">
        <w:rPr>
          <w:rFonts w:ascii="Google Sans Text" w:cs="Google Sans Text" w:eastAsia="Google Sans Text" w:hAnsi="Google Sans Text"/>
          <w:rtl w:val="0"/>
        </w:rPr>
        <w:t xml:space="preserve"> when iterating on other parameters (like ratio or drop_rate) to ensure that changes in the output are due to those parameter changes, not random chance.</w:t>
      </w:r>
    </w:p>
    <w:p w:rsidR="00000000" w:rsidDel="00000000" w:rsidP="00000000" w:rsidRDefault="00000000" w:rsidRPr="00000000" w14:paraId="0000007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Once a promising set of parameters is found, </w:t>
      </w:r>
      <w:r w:rsidDel="00000000" w:rsidR="00000000" w:rsidRPr="00000000">
        <w:rPr>
          <w:rFonts w:ascii="Google Sans Text" w:cs="Google Sans Text" w:eastAsia="Google Sans Text" w:hAnsi="Google Sans Text"/>
          <w:b w:val="1"/>
          <w:rtl w:val="0"/>
        </w:rPr>
        <w:t xml:space="preserve">experiment with different seeds</w:t>
      </w:r>
      <w:r w:rsidDel="00000000" w:rsidR="00000000" w:rsidRPr="00000000">
        <w:rPr>
          <w:rFonts w:ascii="Google Sans Text" w:cs="Google Sans Text" w:eastAsia="Google Sans Text" w:hAnsi="Google Sans Text"/>
          <w:rtl w:val="0"/>
        </w:rPr>
        <w:t xml:space="preserve">. It is highly likely that some seeds will produce a more coherent or aesthetically pleasing merge than others. This process of "seed hunting" is analogous to searching for the best random seed for image generation and should be considered a standard part of the advanced merging workflow.</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Comprehensive Node and Parameter Guide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serves as the definitive reference for every node and parameter within the ComfyUI-DareMerge extension. Each component will be dissected, explaining its function, its connection to the underlying merging theory, and the practical impact of its settings. The nodes are grouped by their primary function: core merging, granular control, masking, and utilities/reporting.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Merging Nodes: The U-Net &amp; CLIP Engine Room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the primary nodes responsible for executing the DARE-TIES merge on the main components of a Stable Diffusion model: the U-Net (which handles the image denoising process) and the CLIP model (which interprets the text prompt).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w:t>
      </w:r>
      <w:r w:rsidDel="00000000" w:rsidR="00000000" w:rsidRPr="00000000">
        <w:rPr>
          <w:rFonts w:ascii="Google Sans Text" w:cs="Google Sans Text" w:eastAsia="Google Sans Text" w:hAnsi="Google Sans Text"/>
          <w:rtl w:val="0"/>
        </w:rPr>
        <w:t xml:space="preserve"> Model Merger (Advanced/DARE), CLIP Merger (DARE)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nodes share the same fundamental logic but operate on different parts of the model checkpoint. Model Merger (Advanced/DARE) targets the U-Net, while CLIP Merger (DARE) targets the CLIP text encoder.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Input Parameters &amp; Analysis:</w:t>
      </w:r>
    </w:p>
    <w:p w:rsidR="00000000" w:rsidDel="00000000" w:rsidP="00000000" w:rsidRDefault="00000000" w:rsidRPr="00000000" w14:paraId="00000082">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model_a (MODEL/CLIP): The primary or base model for the merge. This is the model that will be modified. Its characteristics will form the foundation of the output model.</w:t>
      </w:r>
    </w:p>
    <w:p w:rsidR="00000000" w:rsidDel="00000000" w:rsidP="00000000" w:rsidRDefault="00000000" w:rsidRPr="00000000" w14:paraId="00000083">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model_b (MODEL/CLIP): The secondary or donor model. The "abilities" or "style" of this model will be merged into model_a.</w:t>
      </w:r>
    </w:p>
    <w:p w:rsidR="00000000" w:rsidDel="00000000" w:rsidP="00000000" w:rsidRDefault="00000000" w:rsidRPr="00000000" w14:paraId="00000084">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base_model (MODEL/CLIP, optional): The common ancestor pre-trained model (e.g., v1-5-pruned-emaonly.safetensors for SD1.5 models). This is a crucial input for any task-vector-based merging. The node uses it to calculate the delta parameters: $ \tau_a = \theta_a - \theta_{base} $ and $ \tau_b = \theta_b - \theta_{base} $. If not provided, the merge may behave more like a simple interpolation.</w:t>
      </w:r>
    </w:p>
    <w:p w:rsidR="00000000" w:rsidDel="00000000" w:rsidP="00000000" w:rsidRDefault="00000000" w:rsidRPr="00000000" w14:paraId="0000008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ratio (FLOAT): This parameter controls the strength of the merge. It is a scaling factor applied to the delta parameters of model_b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they have been processed by DARE and TIES. It is crucial to understand that this is </w:t>
      </w:r>
      <w:r w:rsidDel="00000000" w:rsidR="00000000" w:rsidRPr="00000000">
        <w:rPr>
          <w:rFonts w:ascii="Google Sans Text" w:cs="Google Sans Text" w:eastAsia="Google Sans Text" w:hAnsi="Google Sans Text"/>
          <w:b w:val="1"/>
          <w:rtl w:val="0"/>
        </w:rPr>
        <w:t xml:space="preserve">not</w:t>
      </w:r>
      <w:r w:rsidDel="00000000" w:rsidR="00000000" w:rsidRPr="00000000">
        <w:rPr>
          <w:rFonts w:ascii="Google Sans Text" w:cs="Google Sans Text" w:eastAsia="Google Sans Text" w:hAnsi="Google Sans Text"/>
          <w:rtl w:val="0"/>
        </w:rPr>
        <w:t xml:space="preserve"> a simple linear interpolation weight like $ (1-ratio) \cdot A + ratio \cdot B $. Instead, the operation is closer to $ A + ratio \cdot \Delta B_{processed} $. Community confusion has arisen from this distinction.</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Because DARE-TIES applies only a sparse and sign-corrected subset of changes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model_b, the effect of ratio is often more subtle and targeted than in a simple merge.</w:t>
      </w:r>
    </w:p>
    <w:p w:rsidR="00000000" w:rsidDel="00000000" w:rsidP="00000000" w:rsidRDefault="00000000" w:rsidRPr="00000000" w14:paraId="0000008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A ratio of 0.5 applies half the strength of the selected changes from model_b to model_a. A ratio of 1.0 applies the full strength. Values greater than 1.0 can be used to "overdrive" the effect of model_b.</w:t>
      </w:r>
    </w:p>
    <w:p w:rsidR="00000000" w:rsidDel="00000000" w:rsidP="00000000" w:rsidRDefault="00000000" w:rsidRPr="00000000" w14:paraId="0000008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drop_rate (FLOAT): This directly corresponds to the drop probability $ p $ in the DARE algorithm.</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It defines the fraction of delta parameters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model_b that will be randomly set to zero. A higher value leads to a sparser, more targeted merge but risks losing some of model_b's nuance.</w:t>
      </w:r>
    </w:p>
    <w:p w:rsidR="00000000" w:rsidDel="00000000" w:rsidP="00000000" w:rsidRDefault="00000000" w:rsidRPr="00000000" w14:paraId="00000088">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A drop_rate of 0.1 will keep 90% of the deltas, resulting in a merge that is very close to model_b's style. A drop_rate of 0.9 will keep only 10% of the deltas, resulting in a merge that subtly infuses a small aspect of model_b into model_a.</w:t>
      </w:r>
    </w:p>
    <w:p w:rsidR="00000000" w:rsidDel="00000000" w:rsidP="00000000" w:rsidRDefault="00000000" w:rsidRPr="00000000" w14:paraId="0000008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ties (STRING): This dropdown (on/off) enables or disables the TIES sign election and disjoint merge mechanism.</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8A">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When merging two models with highly conflicting styles (e.g., photorealism vs. flat cartoon), setting ties to on is critical. It will force a consensus on the direction of parameter changes, preventing them from canceling each other out and preserving the distinct features of both styles. Setting it to off might result in a smoother, but potentially less defined and more generic, blend.</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rescale (STRING): This dropdown (on/off) enables or disables the DARE rescale step, which multiplies remaining delta parameters by $ 1/(1-p) $.</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8C">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w:t>
      </w:r>
      <w:r w:rsidDel="00000000" w:rsidR="00000000" w:rsidRPr="00000000">
        <w:rPr>
          <w:rFonts w:ascii="Google Sans Text" w:cs="Google Sans Text" w:eastAsia="Google Sans Text" w:hAnsi="Google Sans Text"/>
          <w:rtl w:val="0"/>
        </w:rPr>
        <w:t xml:space="preserve"> With a high drop_rate of 0.9, the overall magnitude of the changes from model_b will be very small. Setting rescale to on will amplify these few remaining changes by a factor of 10 ($ 1/(1-0.9) $), helping to maintain the overall "energy" of the merge and preventing the result from being too subtle or washed out.</w:t>
      </w:r>
    </w:p>
    <w:p w:rsidR="00000000" w:rsidDel="00000000" w:rsidP="00000000" w:rsidRDefault="00000000" w:rsidRPr="00000000" w14:paraId="0000008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seed (INT): Controls the random number generator for the DARE drop step. As discussed, this is a critical hyperparameter for reproducibility and experimentation.</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Granular Control: Block-Weighted and Attention-Specific Merging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nodes provide a more advanced level of control by allowing users to apply different merge settings to different sections (or "blocks") of the U-Net architecture. To use them effectively, a basic understanding of the U-Net's structure is required. The U-Net consists of an encoding path (input blocks), a bottleneck (middle block), and a decoding path (output blocks). Generally, earlier blocks (input) handle low-level features like lines and textures, while deeper blocks (middle) handle more abstract, semantic concepts.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w:t>
      </w:r>
      <w:r w:rsidDel="00000000" w:rsidR="00000000" w:rsidRPr="00000000">
        <w:rPr>
          <w:rFonts w:ascii="Google Sans Text" w:cs="Google Sans Text" w:eastAsia="Google Sans Text" w:hAnsi="Google Sans Text"/>
          <w:rtl w:val="0"/>
        </w:rPr>
        <w:t xml:space="preserve"> Model Merger (Block/DARE), Model Merger (MBW/DARE), Model Merger (Attention/DARE)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Layer Gradient Nodes:</w:t>
      </w:r>
      <w:r w:rsidDel="00000000" w:rsidR="00000000" w:rsidRPr="00000000">
        <w:rPr>
          <w:rFonts w:ascii="Google Sans Text" w:cs="Google Sans Text" w:eastAsia="Google Sans Text" w:hAnsi="Google Sans Text"/>
          <w:rtl w:val="0"/>
        </w:rPr>
        <w:t xml:space="preserve"> Block Gradient, Attention Gradient, Shell Gradient, MBW Gradient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Merger nodes in this category function similarly to the advanced merger but accept a LAYER_GRADIENT input instead of a single ratio. This LAYER_GRADIENT is a data structure that specifies a different merge ratio for each block of the U-Net. The Gradient nodes are specialized constructors for creating these complex ratio structures.</w:t>
      </w:r>
    </w:p>
    <w:p w:rsidR="00000000" w:rsidDel="00000000" w:rsidP="00000000" w:rsidRDefault="00000000" w:rsidRPr="00000000" w14:paraId="00000095">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Block Gradient:</w:t>
      </w:r>
      <w:r w:rsidDel="00000000" w:rsidR="00000000" w:rsidRPr="00000000">
        <w:rPr>
          <w:rFonts w:ascii="Google Sans Text" w:cs="Google Sans Text" w:eastAsia="Google Sans Text" w:hAnsi="Google Sans Text"/>
          <w:rtl w:val="0"/>
        </w:rPr>
        <w:t xml:space="preserve"> Allows manually setting the ratios for the 12 input blocks, 1 middle block, and 12 output blocks. This offers the most direct control.</w:t>
      </w:r>
    </w:p>
    <w:p w:rsidR="00000000" w:rsidDel="00000000" w:rsidP="00000000" w:rsidRDefault="00000000" w:rsidRPr="00000000" w14:paraId="00000096">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Attention Gradient:</w:t>
      </w:r>
      <w:r w:rsidDel="00000000" w:rsidR="00000000" w:rsidRPr="00000000">
        <w:rPr>
          <w:rFonts w:ascii="Google Sans Text" w:cs="Google Sans Text" w:eastAsia="Google Sans Text" w:hAnsi="Google Sans Text"/>
          <w:rtl w:val="0"/>
        </w:rPr>
        <w:t xml:space="preserve"> Creates a gradient specifically for the attention layers within the U-Net blocks.</w:t>
      </w:r>
    </w:p>
    <w:p w:rsidR="00000000" w:rsidDel="00000000" w:rsidP="00000000" w:rsidRDefault="00000000" w:rsidRPr="00000000" w14:paraId="00000097">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Shell Gradient:</w:t>
      </w:r>
      <w:r w:rsidDel="00000000" w:rsidR="00000000" w:rsidRPr="00000000">
        <w:rPr>
          <w:rFonts w:ascii="Google Sans Text" w:cs="Google Sans Text" w:eastAsia="Google Sans Text" w:hAnsi="Google Sans Text"/>
          <w:rtl w:val="0"/>
        </w:rPr>
        <w:t xml:space="preserve"> Creates a "balanced layers (onion) gradient".</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This typically applies higher weights to the middle blocks and lower weights to the outer (input/output) blocks, or vice-versa, creating a U-shaped or A-shaped gradient profile. This is useful for transferring high-level concepts (middle blocks) while preserving low-level details (outer blocks).</w:t>
      </w:r>
    </w:p>
    <w:p w:rsidR="00000000" w:rsidDel="00000000" w:rsidP="00000000" w:rsidRDefault="00000000" w:rsidRPr="00000000" w14:paraId="00000098">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MBW Gradient:</w:t>
      </w:r>
      <w:r w:rsidDel="00000000" w:rsidR="00000000" w:rsidRPr="00000000">
        <w:rPr>
          <w:rFonts w:ascii="Google Sans Text" w:cs="Google Sans Text" w:eastAsia="Google Sans Text" w:hAnsi="Google Sans Text"/>
          <w:rtl w:val="0"/>
        </w:rPr>
        <w:t xml:space="preserve"> Creates a gradient based on the Merge Block Weighted (MBW) style, a popular technique in other merging UIs that provides preset weightings for different block combinations.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Example Use Case:</w:t>
      </w:r>
      <w:r w:rsidDel="00000000" w:rsidR="00000000" w:rsidRPr="00000000">
        <w:rPr>
          <w:rFonts w:ascii="Google Sans Text" w:cs="Google Sans Text" w:eastAsia="Google Sans Text" w:hAnsi="Google Sans Text"/>
          <w:rtl w:val="0"/>
        </w:rPr>
        <w:t xml:space="preserve"> To create a "fantasy realism" model, one might merge a fantasy model (model_b) into a realism model (model_a). Using a Shell Gradient that applies a high ratio (e.g., 0.8) to the middle block and low ratios (e.g., 0.2) to the input and output blocks, one could transfer the semantic </w:t>
      </w:r>
      <w:r w:rsidDel="00000000" w:rsidR="00000000" w:rsidRPr="00000000">
        <w:rPr>
          <w:rFonts w:ascii="Google Sans Text" w:cs="Google Sans Text" w:eastAsia="Google Sans Text" w:hAnsi="Google Sans Text"/>
          <w:i w:val="1"/>
          <w:rtl w:val="0"/>
        </w:rPr>
        <w:t xml:space="preserve">concepts</w:t>
      </w:r>
      <w:r w:rsidDel="00000000" w:rsidR="00000000" w:rsidRPr="00000000">
        <w:rPr>
          <w:rFonts w:ascii="Google Sans Text" w:cs="Google Sans Text" w:eastAsia="Google Sans Text" w:hAnsi="Google Sans Text"/>
          <w:rtl w:val="0"/>
        </w:rPr>
        <w:t xml:space="preserve"> of the fantasy model (dragons, castles) while preserving the high-fidelity </w:t>
      </w:r>
      <w:r w:rsidDel="00000000" w:rsidR="00000000" w:rsidRPr="00000000">
        <w:rPr>
          <w:rFonts w:ascii="Google Sans Text" w:cs="Google Sans Text" w:eastAsia="Google Sans Text" w:hAnsi="Google Sans Text"/>
          <w:i w:val="1"/>
          <w:rtl w:val="0"/>
        </w:rPr>
        <w:t xml:space="preserve">textures and details</w:t>
      </w:r>
      <w:r w:rsidDel="00000000" w:rsidR="00000000" w:rsidRPr="00000000">
        <w:rPr>
          <w:rFonts w:ascii="Google Sans Text" w:cs="Google Sans Text" w:eastAsia="Google Sans Text" w:hAnsi="Google Sans Text"/>
          <w:rtl w:val="0"/>
        </w:rPr>
        <w:t xml:space="preserve"> of the realism model.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The Power of Precision: The Masking Paradigm</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established, the masking system is arguably the most powerful and unique feature of ComfyUI-DareMerge, modularizing the "Trim" step of TIES into a fully controllable workflow. Masks are used to whitelist or blacklist parameters, effectively protecting parts of a model from being altered during a merge.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w:t>
      </w:r>
      <w:r w:rsidDel="00000000" w:rsidR="00000000" w:rsidRPr="00000000">
        <w:rPr>
          <w:rFonts w:ascii="Google Sans Text" w:cs="Google Sans Text" w:eastAsia="Google Sans Text" w:hAnsi="Google Sans Text"/>
          <w:rtl w:val="0"/>
        </w:rPr>
        <w:t xml:space="preserve"> Simple Masker, Magnitude Masker, Quad Masker, Mask Operations, Mask Edit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Core Workflow &amp; Parameters:</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Mask Creation (Magnitude Masker):</w:t>
      </w:r>
      <w:r w:rsidDel="00000000" w:rsidR="00000000" w:rsidRPr="00000000">
        <w:rPr>
          <w:rFonts w:ascii="Google Sans Text" w:cs="Google Sans Text" w:eastAsia="Google Sans Text" w:hAnsi="Google Sans Text"/>
          <w:rtl w:val="0"/>
        </w:rPr>
        <w:t xml:space="preserve"> This is the primary node for generating a meaningful mask.</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model_a, base_model: The mask is generated from the delta between these two models.</w:t>
      </w:r>
    </w:p>
    <w:p w:rsidR="00000000" w:rsidDel="00000000" w:rsidP="00000000" w:rsidRDefault="00000000" w:rsidRPr="00000000" w14:paraId="000000A2">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threshold (FLOAT): A value from 0.0 to 1.0 representing a quantile. For example, 0.9 means the 90th percentile.</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select_above_or_below (STRING): Determines whether to select parameters with magnitudes </w:t>
      </w:r>
      <w:r w:rsidDel="00000000" w:rsidR="00000000" w:rsidRPr="00000000">
        <w:rPr>
          <w:rFonts w:ascii="Google Sans Text" w:cs="Google Sans Text" w:eastAsia="Google Sans Text" w:hAnsi="Google Sans Text"/>
          <w:i w:val="1"/>
          <w:rtl w:val="0"/>
        </w:rPr>
        <w:t xml:space="preserve">above</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rtl w:val="0"/>
        </w:rPr>
        <w:t xml:space="preserve">below</w:t>
      </w:r>
      <w:r w:rsidDel="00000000" w:rsidR="00000000" w:rsidRPr="00000000">
        <w:rPr>
          <w:rFonts w:ascii="Google Sans Text" w:cs="Google Sans Text" w:eastAsia="Google Sans Text" w:hAnsi="Google Sans Text"/>
          <w:rtl w:val="0"/>
        </w:rPr>
        <w:t xml:space="preserve"> the threshold.</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Canonical Use Case:</w:t>
      </w:r>
      <w:r w:rsidDel="00000000" w:rsidR="00000000" w:rsidRPr="00000000">
        <w:rPr>
          <w:rFonts w:ascii="Google Sans Text" w:cs="Google Sans Text" w:eastAsia="Google Sans Text" w:hAnsi="Google Sans Text"/>
          <w:rtl w:val="0"/>
        </w:rPr>
        <w:t xml:space="preserve"> To protect the core identity of model_a, one would feed model_a and its base_model into the Magnitude Masker, set select_above_or_below to above, and a threshold of 0.9. This creates a mask that selects only the top 10% of parameters with the largest changes. This mask represents the "essence" of model_a's fine-tune. This mask would then be fed into the model_mask input of a merger node to </w:t>
      </w:r>
      <w:r w:rsidDel="00000000" w:rsidR="00000000" w:rsidRPr="00000000">
        <w:rPr>
          <w:rFonts w:ascii="Google Sans Text" w:cs="Google Sans Text" w:eastAsia="Google Sans Text" w:hAnsi="Google Sans Text"/>
          <w:i w:val="1"/>
          <w:rtl w:val="0"/>
        </w:rPr>
        <w:t xml:space="preserve">prevent</w:t>
      </w:r>
      <w:r w:rsidDel="00000000" w:rsidR="00000000" w:rsidRPr="00000000">
        <w:rPr>
          <w:rFonts w:ascii="Google Sans Text" w:cs="Google Sans Text" w:eastAsia="Google Sans Text" w:hAnsi="Google Sans Text"/>
          <w:rtl w:val="0"/>
        </w:rPr>
        <w:t xml:space="preserve"> those parameters from being changed.</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Mask Combination (Mask Operations):</w:t>
      </w:r>
      <w:r w:rsidDel="00000000" w:rsidR="00000000" w:rsidRPr="00000000">
        <w:rPr>
          <w:rFonts w:ascii="Google Sans Text" w:cs="Google Sans Text" w:eastAsia="Google Sans Text" w:hAnsi="Google Sans Text"/>
          <w:rtl w:val="0"/>
        </w:rPr>
        <w:t xml:space="preserve"> This node takes two masks and combines them using standard set operations.</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operation (STRING): union, intersection, difference, xor.</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Example Use Case:</w:t>
      </w:r>
      <w:r w:rsidDel="00000000" w:rsidR="00000000" w:rsidRPr="00000000">
        <w:rPr>
          <w:rFonts w:ascii="Google Sans Text" w:cs="Google Sans Text" w:eastAsia="Google Sans Text" w:hAnsi="Google Sans Text"/>
          <w:rtl w:val="0"/>
        </w:rPr>
        <w:t xml:space="preserve"> Imagine you have created mask_A to protect the key features of a photorealism model and mask_B to protect the key features of an anime model.</w:t>
      </w:r>
    </w:p>
    <w:p w:rsidR="00000000" w:rsidDel="00000000" w:rsidP="00000000" w:rsidRDefault="00000000" w:rsidRPr="00000000" w14:paraId="000000A8">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Union: Creates a mask that protects the key features of </w:t>
      </w:r>
      <w:r w:rsidDel="00000000" w:rsidR="00000000" w:rsidRPr="00000000">
        <w:rPr>
          <w:rFonts w:ascii="Google Sans Text" w:cs="Google Sans Text" w:eastAsia="Google Sans Text" w:hAnsi="Google Sans Text"/>
          <w:i w:val="1"/>
          <w:rtl w:val="0"/>
        </w:rPr>
        <w:t xml:space="preserve">both</w:t>
      </w:r>
      <w:r w:rsidDel="00000000" w:rsidR="00000000" w:rsidRPr="00000000">
        <w:rPr>
          <w:rFonts w:ascii="Google Sans Text" w:cs="Google Sans Text" w:eastAsia="Google Sans Text" w:hAnsi="Google Sans Text"/>
          <w:rtl w:val="0"/>
        </w:rPr>
        <w:t xml:space="preserve"> models.</w:t>
      </w:r>
    </w:p>
    <w:p w:rsidR="00000000" w:rsidDel="00000000" w:rsidP="00000000" w:rsidRDefault="00000000" w:rsidRPr="00000000" w14:paraId="000000A9">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Intersection: Creates a mask that protects only the features that are key to </w:t>
      </w:r>
      <w:r w:rsidDel="00000000" w:rsidR="00000000" w:rsidRPr="00000000">
        <w:rPr>
          <w:rFonts w:ascii="Google Sans Text" w:cs="Google Sans Text" w:eastAsia="Google Sans Text" w:hAnsi="Google Sans Text"/>
          <w:i w:val="1"/>
          <w:rtl w:val="0"/>
        </w:rPr>
        <w:t xml:space="preserve">both</w:t>
      </w:r>
      <w:r w:rsidDel="00000000" w:rsidR="00000000" w:rsidRPr="00000000">
        <w:rPr>
          <w:rFonts w:ascii="Google Sans Text" w:cs="Google Sans Text" w:eastAsia="Google Sans Text" w:hAnsi="Google Sans Text"/>
          <w:rtl w:val="0"/>
        </w:rPr>
        <w:t xml:space="preserve"> models (likely very few).</w:t>
      </w:r>
    </w:p>
    <w:p w:rsidR="00000000" w:rsidDel="00000000" w:rsidP="00000000" w:rsidRDefault="00000000" w:rsidRPr="00000000" w14:paraId="000000AA">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Difference (mask_A - mask_B): Creates a mask that protects only the photorealistic features that are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also anime features.</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Manual Masking (Mask Edit):</w:t>
      </w:r>
      <w:r w:rsidDel="00000000" w:rsidR="00000000" w:rsidRPr="00000000">
        <w:rPr>
          <w:rFonts w:ascii="Google Sans Text" w:cs="Google Sans Text" w:eastAsia="Google Sans Text" w:hAnsi="Google Sans Text"/>
          <w:rtl w:val="0"/>
        </w:rPr>
        <w:t xml:space="preserve"> This node allows for surgical, layer-by-layer editing of a mask, using wildcards (*) to target layers by name.</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This is an expert-level feature for users who have analyzed a model's structure and wish to target specific components, such as 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attention layers or a specific output_block.</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Utilities and Reporting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category of nodes provides essential support functions for debugging, analysis, and workflow convenience.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Nodes:</w:t>
      </w:r>
      <w:r w:rsidDel="00000000" w:rsidR="00000000" w:rsidRPr="00000000">
        <w:rPr>
          <w:rFonts w:ascii="Google Sans Text" w:cs="Google Sans Text" w:eastAsia="Google Sans Text" w:hAnsi="Google Sans Text"/>
          <w:rtl w:val="0"/>
        </w:rPr>
        <w:t xml:space="preserve"> Normalize Model, Inject Noise, LoRA Loader (Tags), Mask Reporting, Model Reporting, LoRA Reporting, Gradient Reporting</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Normalize Model:</w:t>
      </w:r>
      <w:r w:rsidDel="00000000" w:rsidR="00000000" w:rsidRPr="00000000">
        <w:rPr>
          <w:rFonts w:ascii="Google Sans Text" w:cs="Google Sans Text" w:eastAsia="Google Sans Text" w:hAnsi="Google Sans Text"/>
          <w:rtl w:val="0"/>
        </w:rPr>
        <w:t xml:space="preserve"> This utility node normalizes the parameter norms of one model to match another.</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This can be a crucial pre-processing step when merging models that have vastly different overall parameter magnitudes, as it can help stabilize the merge and prevent one model from completely overpowering the other.</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Inject Noise:</w:t>
      </w:r>
      <w:r w:rsidDel="00000000" w:rsidR="00000000" w:rsidRPr="00000000">
        <w:rPr>
          <w:rFonts w:ascii="Google Sans Text" w:cs="Google Sans Text" w:eastAsia="Google Sans Text" w:hAnsi="Google Sans Text"/>
          <w:rtl w:val="0"/>
        </w:rPr>
        <w:t xml:space="preserve"> An experimental tool for adding stochastic variation to a model's parameters, which can be useful for creative exploration or for slightly altering a model's behavior without a full merge.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LoRA Loader (Tags):</w:t>
      </w:r>
      <w:r w:rsidDel="00000000" w:rsidR="00000000" w:rsidRPr="00000000">
        <w:rPr>
          <w:rFonts w:ascii="Google Sans Text" w:cs="Google Sans Text" w:eastAsia="Google Sans Text" w:hAnsi="Google Sans Text"/>
          <w:rtl w:val="0"/>
        </w:rPr>
        <w:t xml:space="preserve"> A quality-of-life node that loads a LoRA and conveniently outputs its trigger words and other metadata as a text string, which can be piped directly into a prompt node.</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Reporting Nodes:</w:t>
      </w:r>
      <w:r w:rsidDel="00000000" w:rsidR="00000000" w:rsidRPr="00000000">
        <w:rPr>
          <w:rFonts w:ascii="Google Sans Text" w:cs="Google Sans Text" w:eastAsia="Google Sans Text" w:hAnsi="Google Sans Text"/>
          <w:rtl w:val="0"/>
        </w:rPr>
        <w:t xml:space="preserve"> These are indispensable for understanding and debugging the complex processes of this extension.</w:t>
      </w:r>
    </w:p>
    <w:p w:rsidR="00000000" w:rsidDel="00000000" w:rsidP="00000000" w:rsidRDefault="00000000" w:rsidRPr="00000000" w14:paraId="000000B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Mask Reporting provides statistics on a mask, showing how many parameters are selected in each layer. This is vital for confirming that a Magnitude Masker is behaving as expected.</w:t>
      </w:r>
    </w:p>
    <w:p w:rsidR="00000000" w:rsidDel="00000000" w:rsidP="00000000" w:rsidRDefault="00000000" w:rsidRPr="00000000" w14:paraId="000000B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Model Reporting and Gradient Reporting can generate plots and statistics about model layers and gradients, helping to visualize the merge ratios being applied.</w:t>
      </w:r>
    </w:p>
    <w:p w:rsidR="00000000" w:rsidDel="00000000" w:rsidP="00000000" w:rsidRDefault="00000000" w:rsidRPr="00000000" w14:paraId="000000B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LoRA Reporting provides information about a loaded LoRA file.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Practical Workflows and Advanced Strategies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translates the detailed knowledge of individual nodes into complete, reproducible workflows that solve common creative challenges. These examples demonstrate not only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connect the nodes but also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specific parameter choices are made, bridging the gap between theory and practical application. The workflows can be replicated in ComfyUI to serve as a starting point for user experimentation.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Canonical Workflow: The "Super Mario" Ability Absorption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workflow follows the core principle of the "Language Models are Super Mario" paper: absorbing the "ability" (in this case, the artistic style) of one model into a base model while preserving the base model's strengths, such as composition and anatomical knowledge.</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is the most common and fundamental use case for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ComfyUI-DareMerge.</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merge the distinct anime style of the Anything V3 model into the robust, photorealistic Realistic Vision model, creating a hybrid model that can generate well-composed, anatomically correct characters in an anime aesthetic.</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A simple merge would likely result in a blurry, semi-realistic anime style. The DARE-TIES approach, combined with masking, allows us to surgically implant the </w:t>
      </w:r>
      <w:r w:rsidDel="00000000" w:rsidR="00000000" w:rsidRPr="00000000">
        <w:rPr>
          <w:rFonts w:ascii="Google Sans Text" w:cs="Google Sans Text" w:eastAsia="Google Sans Text" w:hAnsi="Google Sans Text"/>
          <w:i w:val="1"/>
          <w:rtl w:val="0"/>
        </w:rPr>
        <w:t xml:space="preserve">style</w:t>
      </w:r>
      <w:r w:rsidDel="00000000" w:rsidR="00000000" w:rsidRPr="00000000">
        <w:rPr>
          <w:rFonts w:ascii="Google Sans Text" w:cs="Google Sans Text" w:eastAsia="Google Sans Text" w:hAnsi="Google Sans Text"/>
          <w:rtl w:val="0"/>
        </w:rPr>
        <w:t xml:space="preserve"> of Anything V3 while protecting the foundational </w:t>
      </w:r>
      <w:r w:rsidDel="00000000" w:rsidR="00000000" w:rsidRPr="00000000">
        <w:rPr>
          <w:rFonts w:ascii="Google Sans Text" w:cs="Google Sans Text" w:eastAsia="Google Sans Text" w:hAnsi="Google Sans Text"/>
          <w:i w:val="1"/>
          <w:rtl w:val="0"/>
        </w:rPr>
        <w:t xml:space="preserve">knowledge</w:t>
      </w:r>
      <w:r w:rsidDel="00000000" w:rsidR="00000000" w:rsidRPr="00000000">
        <w:rPr>
          <w:rFonts w:ascii="Google Sans Text" w:cs="Google Sans Text" w:eastAsia="Google Sans Text" w:hAnsi="Google Sans Text"/>
          <w:rtl w:val="0"/>
        </w:rPr>
        <w:t xml:space="preserve"> of Realistic Vision.</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Steps &amp; Node Connections:</w:t>
      </w:r>
    </w:p>
    <w:p w:rsidR="00000000" w:rsidDel="00000000" w:rsidP="00000000" w:rsidRDefault="00000000" w:rsidRPr="00000000" w14:paraId="000000C4">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 Models:</w:t>
      </w:r>
      <w:r w:rsidDel="00000000" w:rsidR="00000000" w:rsidRPr="00000000">
        <w:rPr>
          <w:rFonts w:ascii="Google Sans Text" w:cs="Google Sans Text" w:eastAsia="Google Sans Text" w:hAnsi="Google Sans Text"/>
          <w:rtl w:val="0"/>
        </w:rPr>
        <w:t xml:space="preserve"> Create three Load Checkpoint nodes.</w:t>
      </w:r>
    </w:p>
    <w:p w:rsidR="00000000" w:rsidDel="00000000" w:rsidP="00000000" w:rsidRDefault="00000000" w:rsidRPr="00000000" w14:paraId="000000C5">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Load Realistic Vision V5.1 (or a similar high-quality realism model). This will be the input for model_a.</w:t>
      </w:r>
    </w:p>
    <w:p w:rsidR="00000000" w:rsidDel="00000000" w:rsidP="00000000" w:rsidRDefault="00000000" w:rsidRPr="00000000" w14:paraId="000000C6">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Load Anything V3 (or a similar high-quality anime model). This will be the input for model_b.</w:t>
      </w:r>
    </w:p>
    <w:p w:rsidR="00000000" w:rsidDel="00000000" w:rsidP="00000000" w:rsidRDefault="00000000" w:rsidRPr="00000000" w14:paraId="000000C7">
      <w:pPr>
        <w:numPr>
          <w:ilvl w:val="2"/>
          <w:numId w:val="1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Load the base v1-5-pruned-emaonly.safetensors. This will be the input for base_model.</w:t>
      </w:r>
    </w:p>
    <w:p w:rsidR="00000000" w:rsidDel="00000000" w:rsidP="00000000" w:rsidRDefault="00000000" w:rsidRPr="00000000" w14:paraId="000000C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Protection Mask:</w:t>
      </w:r>
      <w:r w:rsidDel="00000000" w:rsidR="00000000" w:rsidRPr="00000000">
        <w:rPr>
          <w:rFonts w:ascii="Google Sans Text" w:cs="Google Sans Text" w:eastAsia="Google Sans Text" w:hAnsi="Google Sans Text"/>
          <w:rtl w:val="0"/>
        </w:rPr>
        <w:t xml:space="preserve"> Add a Magnitude Masker node.</w:t>
      </w:r>
    </w:p>
    <w:p w:rsidR="00000000" w:rsidDel="00000000" w:rsidP="00000000" w:rsidRDefault="00000000" w:rsidRPr="00000000" w14:paraId="000000C9">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MODEL output of the Realistic Vision loader to the model_a input of the masker.</w:t>
      </w:r>
    </w:p>
    <w:p w:rsidR="00000000" w:rsidDel="00000000" w:rsidP="00000000" w:rsidRDefault="00000000" w:rsidRPr="00000000" w14:paraId="000000CA">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MODEL output of the SD 1.5 base model loader to the base_model input of the masker.</w:t>
      </w:r>
    </w:p>
    <w:p w:rsidR="00000000" w:rsidDel="00000000" w:rsidP="00000000" w:rsidRDefault="00000000" w:rsidRPr="00000000" w14:paraId="000000CB">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select_above_or_below to above.</w:t>
      </w:r>
    </w:p>
    <w:p w:rsidR="00000000" w:rsidDel="00000000" w:rsidP="00000000" w:rsidRDefault="00000000" w:rsidRPr="00000000" w14:paraId="000000CC">
      <w:pPr>
        <w:numPr>
          <w:ilvl w:val="2"/>
          <w:numId w:val="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threshold to 0.95. This creates a mask that identifies and selects the top 5% of parameters in Realistic Vision that have changed the most from the base model. These are the parameters most critical to its unique realistic style.</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 the Merge:</w:t>
      </w:r>
      <w:r w:rsidDel="00000000" w:rsidR="00000000" w:rsidRPr="00000000">
        <w:rPr>
          <w:rFonts w:ascii="Google Sans Text" w:cs="Google Sans Text" w:eastAsia="Google Sans Text" w:hAnsi="Google Sans Text"/>
          <w:rtl w:val="0"/>
        </w:rPr>
        <w:t xml:space="preserve"> Add a Model Merger (Advanced/DARE) node.</w:t>
      </w:r>
    </w:p>
    <w:p w:rsidR="00000000" w:rsidDel="00000000" w:rsidP="00000000" w:rsidRDefault="00000000" w:rsidRPr="00000000" w14:paraId="000000CE">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MODEL outputs from the three loaders to the corresponding model_a, model_b, and base_model inputs.</w:t>
      </w:r>
    </w:p>
    <w:p w:rsidR="00000000" w:rsidDel="00000000" w:rsidP="00000000" w:rsidRDefault="00000000" w:rsidRPr="00000000" w14:paraId="000000CF">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MODEL_MASK output from the Magnitude Masker to the model_mask input of the merger. This tells the merger to </w:t>
      </w:r>
      <w:r w:rsidDel="00000000" w:rsidR="00000000" w:rsidRPr="00000000">
        <w:rPr>
          <w:rFonts w:ascii="Google Sans Text" w:cs="Google Sans Text" w:eastAsia="Google Sans Text" w:hAnsi="Google Sans Text"/>
          <w:i w:val="1"/>
          <w:rtl w:val="0"/>
        </w:rPr>
        <w:t xml:space="preserve">protect</w:t>
      </w:r>
      <w:r w:rsidDel="00000000" w:rsidR="00000000" w:rsidRPr="00000000">
        <w:rPr>
          <w:rFonts w:ascii="Google Sans Text" w:cs="Google Sans Text" w:eastAsia="Google Sans Text" w:hAnsi="Google Sans Text"/>
          <w:rtl w:val="0"/>
        </w:rPr>
        <w:t xml:space="preserve"> the selected parameters in model_a from being changed.</w:t>
      </w:r>
    </w:p>
    <w:p w:rsidR="00000000" w:rsidDel="00000000" w:rsidP="00000000" w:rsidRDefault="00000000" w:rsidRPr="00000000" w14:paraId="000000D0">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ratio to 0.6. This applies the style from model_b at 60% strength.</w:t>
      </w:r>
    </w:p>
    <w:p w:rsidR="00000000" w:rsidDel="00000000" w:rsidP="00000000" w:rsidRDefault="00000000" w:rsidRPr="00000000" w14:paraId="000000D1">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drop_rate to 0.65. This sparsifies the incoming style information, preventing it from overwhelming model_a.</w:t>
      </w:r>
    </w:p>
    <w:p w:rsidR="00000000" w:rsidDel="00000000" w:rsidP="00000000" w:rsidRDefault="00000000" w:rsidRPr="00000000" w14:paraId="000000D2">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ties to on to resolve any sign conflicts between the models' parameters.</w:t>
      </w:r>
    </w:p>
    <w:p w:rsidR="00000000" w:rsidDel="00000000" w:rsidP="00000000" w:rsidRDefault="00000000" w:rsidRPr="00000000" w14:paraId="000000D3">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rescale to on to maintain the impact of the remaining parameters after the drop.</w:t>
      </w:r>
    </w:p>
    <w:p w:rsidR="00000000" w:rsidDel="00000000" w:rsidP="00000000" w:rsidRDefault="00000000" w:rsidRPr="00000000" w14:paraId="000000D4">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seed to a fixed integer (e.g., 123) for reproducibility.</w:t>
      </w:r>
    </w:p>
    <w:p w:rsidR="00000000" w:rsidDel="00000000" w:rsidP="00000000" w:rsidRDefault="00000000" w:rsidRPr="00000000" w14:paraId="000000D5">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Image:</w:t>
      </w:r>
      <w:r w:rsidDel="00000000" w:rsidR="00000000" w:rsidRPr="00000000">
        <w:rPr>
          <w:rFonts w:ascii="Google Sans Text" w:cs="Google Sans Text" w:eastAsia="Google Sans Text" w:hAnsi="Google Sans Text"/>
          <w:rtl w:val="0"/>
        </w:rPr>
        <w:t xml:space="preserve"> Connect the merged_model output to a KSampler node and generate images with prompts designed to test the hybrid style (e.g., "photograph of a beautiful anime woman, detailed face, city street background").</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Expected Result:</w:t>
      </w:r>
      <w:r w:rsidDel="00000000" w:rsidR="00000000" w:rsidRPr="00000000">
        <w:rPr>
          <w:rFonts w:ascii="Google Sans Text" w:cs="Google Sans Text" w:eastAsia="Google Sans Text" w:hAnsi="Google Sans Text"/>
          <w:rtl w:val="0"/>
        </w:rPr>
        <w:t xml:space="preserve"> The generated images should exhibit the strong compositional and anatomical coherence of Realistic Vision, but with the character design, line art, and color palette characteristic of the Anything V3 anime model.</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Advanced Workflow: Hybrid Model Creation with Block-Weighting</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workflow demonstrates a more sophisticated technique that leverages knowledge of the U-Net architecture to create a nuanced hybrid model. Instead of applying a uniform merge ratio, we will apply the donor model's influence more strongly in the middle, conceptual layers of the U-Net.</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create a "fantasy realism" model by merging DreamShaper (a fantasy-oriented model) with Juggernaut XL (a realism-focused SDXL model). The objective is to generate fantasy scenes and characters that possess the high-fidelity lighting, textures, and material properties of the realism model.</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The middle block of the U-Net is primarily responsible for processing the high-level semantic content of an image. By concentrating the merge strength of the fantasy model in this block, we can transfer its conceptual knowledge (e.g., how to structure a dragon or a magical castle) while using lower merge strengths in the input/output blocks to retain the realism model's handling of fine details and textures.</w:t>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Steps &amp; Node Connections:</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 Models:</w:t>
      </w:r>
      <w:r w:rsidDel="00000000" w:rsidR="00000000" w:rsidRPr="00000000">
        <w:rPr>
          <w:rFonts w:ascii="Google Sans Text" w:cs="Google Sans Text" w:eastAsia="Google Sans Text" w:hAnsi="Google Sans Text"/>
          <w:rtl w:val="0"/>
        </w:rPr>
        <w:t xml:space="preserve"> Load Juggernaut XL as model_a, DreamShaper XL as model_b, and the SDXL Base model as base_model.</w:t>
      </w:r>
    </w:p>
    <w:p w:rsidR="00000000" w:rsidDel="00000000" w:rsidP="00000000" w:rsidRDefault="00000000" w:rsidRPr="00000000" w14:paraId="000000DF">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a Shell Gradient:</w:t>
      </w:r>
      <w:r w:rsidDel="00000000" w:rsidR="00000000" w:rsidRPr="00000000">
        <w:rPr>
          <w:rFonts w:ascii="Google Sans Text" w:cs="Google Sans Text" w:eastAsia="Google Sans Text" w:hAnsi="Google Sans Text"/>
          <w:rtl w:val="0"/>
        </w:rPr>
        <w:t xml:space="preserve"> Add a Shell Gradient node.</w:t>
      </w:r>
    </w:p>
    <w:p w:rsidR="00000000" w:rsidDel="00000000" w:rsidP="00000000" w:rsidRDefault="00000000" w:rsidRPr="00000000" w14:paraId="000000E0">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input_ratio to 0.2.</w:t>
      </w:r>
    </w:p>
    <w:p w:rsidR="00000000" w:rsidDel="00000000" w:rsidP="00000000" w:rsidRDefault="00000000" w:rsidRPr="00000000" w14:paraId="000000E1">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middle_ratio to 0.8.</w:t>
      </w:r>
    </w:p>
    <w:p w:rsidR="00000000" w:rsidDel="00000000" w:rsidP="00000000" w:rsidRDefault="00000000" w:rsidRPr="00000000" w14:paraId="000000E2">
      <w:pPr>
        <w:numPr>
          <w:ilvl w:val="2"/>
          <w:numId w:val="1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output_ratio to 0.2. This creates an "onion" gradient where the merge is four times stronger in the middle block than in the outer blocks.</w:t>
      </w:r>
    </w:p>
    <w:p w:rsidR="00000000" w:rsidDel="00000000" w:rsidP="00000000" w:rsidRDefault="00000000" w:rsidRPr="00000000" w14:paraId="000000E3">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 the Block Merge:</w:t>
      </w:r>
      <w:r w:rsidDel="00000000" w:rsidR="00000000" w:rsidRPr="00000000">
        <w:rPr>
          <w:rFonts w:ascii="Google Sans Text" w:cs="Google Sans Text" w:eastAsia="Google Sans Text" w:hAnsi="Google Sans Text"/>
          <w:rtl w:val="0"/>
        </w:rPr>
        <w:t xml:space="preserve"> Add a Model Merger (Block/DARE) node.</w:t>
      </w:r>
    </w:p>
    <w:p w:rsidR="00000000" w:rsidDel="00000000" w:rsidP="00000000" w:rsidRDefault="00000000" w:rsidRPr="00000000" w14:paraId="000000E4">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models as in the previous workflow.</w:t>
      </w:r>
    </w:p>
    <w:p w:rsidR="00000000" w:rsidDel="00000000" w:rsidP="00000000" w:rsidRDefault="00000000" w:rsidRPr="00000000" w14:paraId="000000E5">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LAYER_GRADIENT output of the Shell Gradient node to the layer_gradient input of the merger.</w:t>
      </w:r>
    </w:p>
    <w:p w:rsidR="00000000" w:rsidDel="00000000" w:rsidP="00000000" w:rsidRDefault="00000000" w:rsidRPr="00000000" w14:paraId="000000E6">
      <w:pPr>
        <w:numPr>
          <w:ilvl w:val="2"/>
          <w:numId w:val="1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drop_rate to 0.5, ties to on, and rescale to on.</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Image:</w:t>
      </w:r>
      <w:r w:rsidDel="00000000" w:rsidR="00000000" w:rsidRPr="00000000">
        <w:rPr>
          <w:rFonts w:ascii="Google Sans Text" w:cs="Google Sans Text" w:eastAsia="Google Sans Text" w:hAnsi="Google Sans Text"/>
          <w:rtl w:val="0"/>
        </w:rPr>
        <w:t xml:space="preserve"> Connect the merged_model to a KSampler and use prompts appropriate for the fantasy realism genre (e.g., "epic cinematic photo of a knight in ornate armor facing a dragon, dramatic lighting, hyperrealistic texture").</w:t>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Expected Result:</w:t>
      </w:r>
      <w:r w:rsidDel="00000000" w:rsidR="00000000" w:rsidRPr="00000000">
        <w:rPr>
          <w:rFonts w:ascii="Google Sans Text" w:cs="Google Sans Text" w:eastAsia="Google Sans Text" w:hAnsi="Google Sans Text"/>
          <w:rtl w:val="0"/>
        </w:rPr>
        <w:t xml:space="preserve"> The model should produce images that successfully combine the subject matter of fantasy with the visual language of photorealism. The compositions will be epic and imaginative, but the rendering of light, shadow, and materials like metal and stone will be grounded in realism.</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Comparative Analysis: DARE-TIES vs. Simple Merge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workflow is designed as a direct, visual demonstration of the problem of parameter interference and how DARE-TIES solves it. It provides a compelling case study for why advanced merging techniques are necessary when combining stylistically divergent models.</w:t>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To visually contrast the output of a simple weighted average merge with a sophisticated DARE-TIES merge using two highly dissimilar models.</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Rationale:</w:t>
      </w:r>
      <w:r w:rsidDel="00000000" w:rsidR="00000000" w:rsidRPr="00000000">
        <w:rPr>
          <w:rFonts w:ascii="Google Sans Text" w:cs="Google Sans Text" w:eastAsia="Google Sans Text" w:hAnsi="Google Sans Text"/>
          <w:rtl w:val="0"/>
        </w:rPr>
        <w:t xml:space="preserve"> By pushing the models to their stylistic extremes (e.g., a hyper-realistic photography model and a flat, 2D cartoon model), the flaws of simple averaging become starkly apparent, while the strengths of DARE-TIES in preserving distinct features are highlighted.</w:t>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Steps:</w:t>
      </w:r>
    </w:p>
    <w:p w:rsidR="00000000" w:rsidDel="00000000" w:rsidP="00000000" w:rsidRDefault="00000000" w:rsidRPr="00000000" w14:paraId="000000F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 Models:</w:t>
      </w:r>
      <w:r w:rsidDel="00000000" w:rsidR="00000000" w:rsidRPr="00000000">
        <w:rPr>
          <w:rFonts w:ascii="Google Sans Text" w:cs="Google Sans Text" w:eastAsia="Google Sans Text" w:hAnsi="Google Sans Text"/>
          <w:rtl w:val="0"/>
        </w:rPr>
        <w:t xml:space="preserve"> Load a photorealism model (e.g., Realistic Vision) as model_a and a cartoon model (e.g., a fine-tune for a specific cartoon style) as model_b. Load the appropriate base model.</w:t>
      </w:r>
    </w:p>
    <w:p w:rsidR="00000000" w:rsidDel="00000000" w:rsidP="00000000" w:rsidRDefault="00000000" w:rsidRPr="00000000" w14:paraId="000000F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Workflow A: Simple Merge:</w:t>
      </w:r>
    </w:p>
    <w:p w:rsidR="00000000" w:rsidDel="00000000" w:rsidP="00000000" w:rsidRDefault="00000000" w:rsidRPr="00000000" w14:paraId="000000F2">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Add a Model Merger (Advanced) node (note: not the DARE version, or use the DARE version with all special features off).</w:t>
      </w:r>
    </w:p>
    <w:p w:rsidR="00000000" w:rsidDel="00000000" w:rsidP="00000000" w:rsidRDefault="00000000" w:rsidRPr="00000000" w14:paraId="000000F3">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model_a and model_b.</w:t>
      </w:r>
    </w:p>
    <w:p w:rsidR="00000000" w:rsidDel="00000000" w:rsidP="00000000" w:rsidRDefault="00000000" w:rsidRPr="00000000" w14:paraId="000000F4">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Set the ratio to 0.5.</w:t>
      </w:r>
    </w:p>
    <w:p w:rsidR="00000000" w:rsidDel="00000000" w:rsidP="00000000" w:rsidRDefault="00000000" w:rsidRPr="00000000" w14:paraId="000000F5">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output to a KSampler.</w:t>
      </w:r>
    </w:p>
    <w:p w:rsidR="00000000" w:rsidDel="00000000" w:rsidP="00000000" w:rsidRDefault="00000000" w:rsidRPr="00000000" w14:paraId="000000F6">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Workflow B: DARE-TIES Merge:</w:t>
      </w:r>
    </w:p>
    <w:p w:rsidR="00000000" w:rsidDel="00000000" w:rsidP="00000000" w:rsidRDefault="00000000" w:rsidRPr="00000000" w14:paraId="000000F7">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Create a parallel workflow path using the same loaded models.</w:t>
      </w:r>
    </w:p>
    <w:p w:rsidR="00000000" w:rsidDel="00000000" w:rsidP="00000000" w:rsidRDefault="00000000" w:rsidRPr="00000000" w14:paraId="000000F8">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Implement the full DARE-TIES workflow as described in Section 4.1, including a Magnitude Masker to protect model_a. Use moderate settings (e.g., ratio=0.5, drop_rate=0.5, ties='on').</w:t>
      </w:r>
    </w:p>
    <w:p w:rsidR="00000000" w:rsidDel="00000000" w:rsidP="00000000" w:rsidRDefault="00000000" w:rsidRPr="00000000" w14:paraId="000000F9">
      <w:pPr>
        <w:numPr>
          <w:ilvl w:val="2"/>
          <w:numId w:val="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Connect the output to a second KSampler.</w:t>
      </w:r>
    </w:p>
    <w:p w:rsidR="00000000" w:rsidDel="00000000" w:rsidP="00000000" w:rsidRDefault="00000000" w:rsidRPr="00000000" w14:paraId="000000FA">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and Compare:</w:t>
      </w:r>
      <w:r w:rsidDel="00000000" w:rsidR="00000000" w:rsidRPr="00000000">
        <w:rPr>
          <w:rFonts w:ascii="Google Sans Text" w:cs="Google Sans Text" w:eastAsia="Google Sans Text" w:hAnsi="Google Sans Text"/>
          <w:rtl w:val="0"/>
        </w:rPr>
        <w:t xml:space="preserve"> Use the </w:t>
      </w:r>
      <w:r w:rsidDel="00000000" w:rsidR="00000000" w:rsidRPr="00000000">
        <w:rPr>
          <w:rFonts w:ascii="Google Sans Text" w:cs="Google Sans Text" w:eastAsia="Google Sans Text" w:hAnsi="Google Sans Text"/>
          <w:i w:val="1"/>
          <w:rtl w:val="0"/>
        </w:rPr>
        <w:t xml:space="preserve">exact same prompt and seed</w:t>
      </w:r>
      <w:r w:rsidDel="00000000" w:rsidR="00000000" w:rsidRPr="00000000">
        <w:rPr>
          <w:rFonts w:ascii="Google Sans Text" w:cs="Google Sans Text" w:eastAsia="Google Sans Text" w:hAnsi="Google Sans Text"/>
          <w:rtl w:val="0"/>
        </w:rPr>
        <w:t xml:space="preserve"> for both KSampler nodes. Generate an image of a person or a common object.</w:t>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Expected Result:</w:t>
      </w:r>
    </w:p>
    <w:p w:rsidR="00000000" w:rsidDel="00000000" w:rsidP="00000000" w:rsidRDefault="00000000" w:rsidRPr="00000000" w14:paraId="000000FC">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Simple Merge Output:</w:t>
      </w:r>
      <w:r w:rsidDel="00000000" w:rsidR="00000000" w:rsidRPr="00000000">
        <w:rPr>
          <w:rFonts w:ascii="Google Sans Text" w:cs="Google Sans Text" w:eastAsia="Google Sans Text" w:hAnsi="Google Sans Text"/>
          <w:rtl w:val="0"/>
        </w:rPr>
        <w:t xml:space="preserve"> The image will likely be an incoherent and unappealing mix. The face might have a waxy, "uncanny valley" texture, with features that are neither realistic nor cartoonish. The background and clothing may appear blurry or stylistically confused. This is the visual manifestation of parameter interference.</w:t>
      </w:r>
    </w:p>
    <w:p w:rsidR="00000000" w:rsidDel="00000000" w:rsidP="00000000" w:rsidRDefault="00000000" w:rsidRPr="00000000" w14:paraId="000000FD">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DARE-TIES Merge Output:</w:t>
      </w:r>
      <w:r w:rsidDel="00000000" w:rsidR="00000000" w:rsidRPr="00000000">
        <w:rPr>
          <w:rFonts w:ascii="Google Sans Text" w:cs="Google Sans Text" w:eastAsia="Google Sans Text" w:hAnsi="Google Sans Text"/>
          <w:rtl w:val="0"/>
        </w:rPr>
        <w:t xml:space="preserve"> The image will be a coherent stylistic hybrid. For example, it might render a person with the clean lines and flat colors of the cartoon style but with the realistic proportions and lighting of the photorealism model. The distinct characteristics of each parent model are preserved and intelligently combined, rather than being averaged into oblivion.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Conclusion and Future Directions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represents a significant milestone in the democratization of generative model development. By translating the complex, state-of-the-art academic research on model merging into a tangible, node-based toolkit, it empowers advanced users to move beyond simple model consumption and into the realm of sophisticated model synthesis. This report has demonstrated that the extension is far more than a simple utility for averaging checkpoints; it is an expert-level instrument for surgical, parameter-level manipulation of neural networks.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strength of the extension lies in its intelligent implementation of the DARE and TIES-Merging algorithms. It successfully addresses the fundamental challenge of parameter interference—the destructive cancellation of learned knowledge that plagues naive merging methods. Through its three-pronged approach of trimming redundancy, electing a consensus sign for parameter updates, and sparsifying task vectors via a drop-and-rescale mechanism, it enables the creation of coherent, powerful hybrid models that retain the distinct strengths of their parents.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the extension's design philosophy elevates its utility. By modularizing the DARE-TIES process and externalizing the "Trim" step into a versatile and user-controllable masking system, it provides a level of granular control that surpasses that of a monolithic implementation. This architectural choice transforms the user from a passive operator of a pre-defined recipe into an active architect of the merging process, able to protect, target, and combine model parameters with unprecedented precision. Mastering this toolkit requires a deep understanding of its underlying principles—the nature of task vectors, the causes of interference, the logic of sparsification, and the block-level architecture of the U-Net. However, for those willing to engage with this complexity, the creative possibilities are vast.</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field of model merging continues to evolve rapidly, pointing toward even more powerful and automated methods of synthesis. The concept of "Frankenmerging"—combining layers from models with entirely different architectures—presents a tantalizing frontier, though it remains a highly experimental and intuitive art.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Concurrently, research into applying evolutionary algorithms to automatically discover optimal merging recipes and even novel model architectures promises to replace manual trial-and-error with systematic, goal-driven optimization.</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knowledge and skills acquired through mastering</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ComfyUI-DareMerge position users perfectly to understand and leverage these future advancements, placing them at the forefront of a dynamic and exciting field of AI research and creative application.</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0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EnnengYang/Awesome-Model-Merging-Methods-Theories-Applications - GitHub, otwierano: lipca 20, 2025, </w:t>
      </w:r>
      <w:hyperlink r:id="rId6">
        <w:r w:rsidDel="00000000" w:rsidR="00000000" w:rsidRPr="00000000">
          <w:rPr>
            <w:rFonts w:ascii="Google Sans" w:cs="Google Sans" w:eastAsia="Google Sans" w:hAnsi="Google Sans"/>
            <w:color w:val="0000ee"/>
            <w:sz w:val="24"/>
            <w:szCs w:val="24"/>
            <w:u w:val="single"/>
            <w:rtl w:val="0"/>
          </w:rPr>
          <w:t xml:space="preserve">https://github.com/EnnengYang/Awesome-Model-Merging-Methods-Theories-Applications</w:t>
        </w:r>
      </w:hyperlink>
      <w:r w:rsidDel="00000000" w:rsidR="00000000" w:rsidRPr="00000000">
        <w:rPr>
          <w:rtl w:val="0"/>
        </w:rPr>
      </w:r>
    </w:p>
    <w:p w:rsidR="00000000" w:rsidDel="00000000" w:rsidP="00000000" w:rsidRDefault="00000000" w:rsidRPr="00000000" w14:paraId="0000010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Merging? Techniques &amp; Challenges - Deepchecks, otwierano: lipca 20, 2025, </w:t>
      </w:r>
      <w:hyperlink r:id="rId7">
        <w:r w:rsidDel="00000000" w:rsidR="00000000" w:rsidRPr="00000000">
          <w:rPr>
            <w:rFonts w:ascii="Google Sans" w:cs="Google Sans" w:eastAsia="Google Sans" w:hAnsi="Google Sans"/>
            <w:color w:val="0000ee"/>
            <w:sz w:val="24"/>
            <w:szCs w:val="24"/>
            <w:u w:val="single"/>
            <w:rtl w:val="0"/>
          </w:rPr>
          <w:t xml:space="preserve">https://www.deepchecks.com/glossary/model-merging/</w:t>
        </w:r>
      </w:hyperlink>
      <w:r w:rsidDel="00000000" w:rsidR="00000000" w:rsidRPr="00000000">
        <w:rPr>
          <w:rtl w:val="0"/>
        </w:rPr>
      </w:r>
    </w:p>
    <w:p w:rsidR="00000000" w:rsidDel="00000000" w:rsidP="00000000" w:rsidRDefault="00000000" w:rsidRPr="00000000" w14:paraId="000001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Matters for Model Merging at Scale? - OpenReview, otwierano: lipca 20, 2025, </w:t>
      </w:r>
      <w:hyperlink r:id="rId8">
        <w:r w:rsidDel="00000000" w:rsidR="00000000" w:rsidRPr="00000000">
          <w:rPr>
            <w:rFonts w:ascii="Google Sans" w:cs="Google Sans" w:eastAsia="Google Sans" w:hAnsi="Google Sans"/>
            <w:color w:val="0000ee"/>
            <w:sz w:val="24"/>
            <w:szCs w:val="24"/>
            <w:u w:val="single"/>
            <w:rtl w:val="0"/>
          </w:rPr>
          <w:t xml:space="preserve">https://openreview.net/forum?id=9sbetmvNpW</w:t>
        </w:r>
      </w:hyperlink>
      <w:r w:rsidDel="00000000" w:rsidR="00000000" w:rsidRPr="00000000">
        <w:rPr>
          <w:rtl w:val="0"/>
        </w:rPr>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Optimization of Model Merging Recipes - arXiv, otwierano: lipca 20, 2025, </w:t>
      </w:r>
      <w:hyperlink r:id="rId9">
        <w:r w:rsidDel="00000000" w:rsidR="00000000" w:rsidRPr="00000000">
          <w:rPr>
            <w:rFonts w:ascii="Google Sans" w:cs="Google Sans" w:eastAsia="Google Sans" w:hAnsi="Google Sans"/>
            <w:color w:val="0000ee"/>
            <w:sz w:val="24"/>
            <w:szCs w:val="24"/>
            <w:u w:val="single"/>
            <w:rtl w:val="0"/>
          </w:rPr>
          <w:t xml:space="preserve">https://arxiv.org/html/2403.13187v1</w:t>
        </w:r>
      </w:hyperlink>
      <w:r w:rsidDel="00000000" w:rsidR="00000000" w:rsidRPr="00000000">
        <w:rPr>
          <w:rtl w:val="0"/>
        </w:rPr>
      </w:r>
    </w:p>
    <w:p w:rsidR="00000000" w:rsidDel="00000000" w:rsidP="00000000" w:rsidRDefault="00000000" w:rsidRPr="00000000" w14:paraId="0000010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Model Merging for LLMs | NVIDIA Technical Blog, otwierano: lipca 20, 2025, </w:t>
      </w:r>
      <w:hyperlink r:id="rId10">
        <w:r w:rsidDel="00000000" w:rsidR="00000000" w:rsidRPr="00000000">
          <w:rPr>
            <w:rFonts w:ascii="Google Sans" w:cs="Google Sans" w:eastAsia="Google Sans" w:hAnsi="Google Sans"/>
            <w:color w:val="0000ee"/>
            <w:sz w:val="24"/>
            <w:szCs w:val="24"/>
            <w:u w:val="single"/>
            <w:rtl w:val="0"/>
          </w:rPr>
          <w:t xml:space="preserve">https://developer.nvidia.com/blog/an-introduction-to-model-merging-for-llms/</w:t>
        </w:r>
      </w:hyperlink>
      <w:r w:rsidDel="00000000" w:rsidR="00000000" w:rsidRPr="00000000">
        <w:rPr>
          <w:rtl w:val="0"/>
        </w:rPr>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 Large Language Models. Combine Mistral, WizardMath and… | by Sergei Savvov, otwierano: lipca 20, 2025, </w:t>
      </w:r>
      <w:hyperlink r:id="rId11">
        <w:r w:rsidDel="00000000" w:rsidR="00000000" w:rsidRPr="00000000">
          <w:rPr>
            <w:rFonts w:ascii="Google Sans" w:cs="Google Sans" w:eastAsia="Google Sans" w:hAnsi="Google Sans"/>
            <w:color w:val="0000ee"/>
            <w:sz w:val="24"/>
            <w:szCs w:val="24"/>
            <w:u w:val="single"/>
            <w:rtl w:val="0"/>
          </w:rPr>
          <w:t xml:space="preserve">https://slgero.medium.com/merge-large-language-models-29897aeb1d1a</w:t>
        </w:r>
      </w:hyperlink>
      <w:r w:rsidDel="00000000" w:rsidR="00000000" w:rsidRPr="00000000">
        <w:rPr>
          <w:rtl w:val="0"/>
        </w:rPr>
      </w:r>
    </w:p>
    <w:p w:rsidR="00000000" w:rsidDel="00000000" w:rsidP="00000000" w:rsidRDefault="00000000" w:rsidRPr="00000000" w14:paraId="0000010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Tailoring Intelligence Part 2: Model merging - Flybridge, otwierano: lipca 20, 2025, </w:t>
      </w:r>
      <w:hyperlink r:id="rId12">
        <w:r w:rsidDel="00000000" w:rsidR="00000000" w:rsidRPr="00000000">
          <w:rPr>
            <w:rFonts w:ascii="Google Sans" w:cs="Google Sans" w:eastAsia="Google Sans" w:hAnsi="Google Sans"/>
            <w:color w:val="0000ee"/>
            <w:sz w:val="24"/>
            <w:szCs w:val="24"/>
            <w:u w:val="single"/>
            <w:rtl w:val="0"/>
          </w:rPr>
          <w:t xml:space="preserve">https://www.flybridge.com/ideas/tailoring-intelligence-fine-tuning-alignment-model-merging-part-2</w:t>
        </w:r>
      </w:hyperlink>
      <w:r w:rsidDel="00000000" w:rsidR="00000000" w:rsidRPr="00000000">
        <w:rPr>
          <w:rtl w:val="0"/>
        </w:rPr>
      </w:r>
    </w:p>
    <w:p w:rsidR="00000000" w:rsidDel="00000000" w:rsidP="00000000" w:rsidRDefault="00000000" w:rsidRPr="00000000" w14:paraId="0000010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Models with Fisher-Weighted Averaging - OpenReview, otwierano: lipca 20, 2025, </w:t>
      </w:r>
      <w:hyperlink r:id="rId13">
        <w:r w:rsidDel="00000000" w:rsidR="00000000" w:rsidRPr="00000000">
          <w:rPr>
            <w:rFonts w:ascii="Google Sans" w:cs="Google Sans" w:eastAsia="Google Sans" w:hAnsi="Google Sans"/>
            <w:color w:val="0000ee"/>
            <w:sz w:val="24"/>
            <w:szCs w:val="24"/>
            <w:u w:val="single"/>
            <w:rtl w:val="0"/>
          </w:rPr>
          <w:t xml:space="preserve">https://openreview.net/pdf?id=LSKlp_aceOC</w:t>
        </w:r>
      </w:hyperlink>
      <w:r w:rsidDel="00000000" w:rsidR="00000000" w:rsidRPr="00000000">
        <w:rPr>
          <w:rtl w:val="0"/>
        </w:rPr>
      </w:r>
    </w:p>
    <w:p w:rsidR="00000000" w:rsidDel="00000000" w:rsidP="00000000" w:rsidRDefault="00000000" w:rsidRPr="00000000" w14:paraId="0000010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Models: a beginner's guide, otwierano: lipca 20, 2025, </w:t>
      </w:r>
      <w:hyperlink r:id="rId14">
        <w:r w:rsidDel="00000000" w:rsidR="00000000" w:rsidRPr="00000000">
          <w:rPr>
            <w:rFonts w:ascii="Google Sans" w:cs="Google Sans" w:eastAsia="Google Sans" w:hAnsi="Google Sans"/>
            <w:color w:val="0000ee"/>
            <w:sz w:val="24"/>
            <w:szCs w:val="24"/>
            <w:u w:val="single"/>
            <w:rtl w:val="0"/>
          </w:rPr>
          <w:t xml:space="preserve">https://stable-diffusion-art.com/models/</w:t>
        </w:r>
      </w:hyperlink>
      <w:r w:rsidDel="00000000" w:rsidR="00000000" w:rsidRPr="00000000">
        <w:rPr>
          <w:rtl w:val="0"/>
        </w:rPr>
      </w:r>
    </w:p>
    <w:p w:rsidR="00000000" w:rsidDel="00000000" w:rsidP="00000000" w:rsidRDefault="00000000" w:rsidRPr="00000000" w14:paraId="0000011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 Diffusion Checkpoint Merger: What It Is and How to Use It - NightCafe, otwierano: lipca 20, 2025, </w:t>
      </w:r>
      <w:hyperlink r:id="rId15">
        <w:r w:rsidDel="00000000" w:rsidR="00000000" w:rsidRPr="00000000">
          <w:rPr>
            <w:rFonts w:ascii="Google Sans" w:cs="Google Sans" w:eastAsia="Google Sans" w:hAnsi="Google Sans"/>
            <w:color w:val="0000ee"/>
            <w:sz w:val="24"/>
            <w:szCs w:val="24"/>
            <w:u w:val="single"/>
            <w:rtl w:val="0"/>
          </w:rPr>
          <w:t xml:space="preserve">https://nightcafe.studio/blogs/info/stable-diffusion-checkpoint-merger-what-it-is-and-how-to-use-it</w:t>
        </w:r>
      </w:hyperlink>
      <w:r w:rsidDel="00000000" w:rsidR="00000000" w:rsidRPr="00000000">
        <w:rPr>
          <w:rtl w:val="0"/>
        </w:rPr>
      </w:r>
    </w:p>
    <w:p w:rsidR="00000000" w:rsidDel="00000000" w:rsidP="00000000" w:rsidRDefault="00000000" w:rsidRPr="00000000" w14:paraId="0000011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[2306.01708] TIES-Merging: Resolving Interference When Merging Models - arXiv, otwierano: lipca 20, 2025, </w:t>
      </w:r>
      <w:hyperlink r:id="rId16">
        <w:r w:rsidDel="00000000" w:rsidR="00000000" w:rsidRPr="00000000">
          <w:rPr>
            <w:rFonts w:ascii="Google Sans" w:cs="Google Sans" w:eastAsia="Google Sans" w:hAnsi="Google Sans"/>
            <w:color w:val="0000ee"/>
            <w:sz w:val="24"/>
            <w:szCs w:val="24"/>
            <w:u w:val="single"/>
            <w:rtl w:val="0"/>
          </w:rPr>
          <w:t xml:space="preserve">https://arxiv.org/abs/2306.01708</w:t>
        </w:r>
      </w:hyperlink>
      <w:r w:rsidDel="00000000" w:rsidR="00000000" w:rsidRPr="00000000">
        <w:rPr>
          <w:rtl w:val="0"/>
        </w:rPr>
      </w:r>
    </w:p>
    <w:p w:rsidR="00000000" w:rsidDel="00000000" w:rsidP="00000000" w:rsidRDefault="00000000" w:rsidRPr="00000000" w14:paraId="0000011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 NIPS, otwierano: lipca 20, 2025, </w:t>
      </w:r>
      <w:hyperlink r:id="rId17">
        <w:r w:rsidDel="00000000" w:rsidR="00000000" w:rsidRPr="00000000">
          <w:rPr>
            <w:rFonts w:ascii="Google Sans" w:cs="Google Sans" w:eastAsia="Google Sans" w:hAnsi="Google Sans"/>
            <w:color w:val="0000ee"/>
            <w:sz w:val="24"/>
            <w:szCs w:val="24"/>
            <w:u w:val="single"/>
            <w:rtl w:val="0"/>
          </w:rPr>
          <w:t xml:space="preserve">https://papers.neurips.cc/paper_files/paper/2023/file/1644c9af28ab7916874f6fd6228a9bcf-Paper-Conference.pdf</w:t>
        </w:r>
      </w:hyperlink>
      <w:r w:rsidDel="00000000" w:rsidR="00000000" w:rsidRPr="00000000">
        <w:rPr>
          <w:rtl w:val="0"/>
        </w:rPr>
      </w:r>
    </w:p>
    <w:p w:rsidR="00000000" w:rsidDel="00000000" w:rsidP="00000000" w:rsidRDefault="00000000" w:rsidRPr="00000000" w14:paraId="0000011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Resolving Interference When Merging Models - ResearchGate, otwierano: lipca 20,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https://www.researchgate.net/publication/371291070_Resolving_Interference_When_Merging_Models</w:t>
        </w:r>
      </w:hyperlink>
      <w:r w:rsidDel="00000000" w:rsidR="00000000" w:rsidRPr="00000000">
        <w:rPr>
          <w:rtl w:val="0"/>
        </w:rPr>
      </w:r>
    </w:p>
    <w:p w:rsidR="00000000" w:rsidDel="00000000" w:rsidP="00000000" w:rsidRDefault="00000000" w:rsidRPr="00000000" w14:paraId="0000011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 OpenReview, otwierano: lipca 20, 2025, </w:t>
      </w:r>
      <w:hyperlink r:id="rId19">
        <w:r w:rsidDel="00000000" w:rsidR="00000000" w:rsidRPr="00000000">
          <w:rPr>
            <w:rFonts w:ascii="Google Sans" w:cs="Google Sans" w:eastAsia="Google Sans" w:hAnsi="Google Sans"/>
            <w:color w:val="0000ee"/>
            <w:sz w:val="24"/>
            <w:szCs w:val="24"/>
            <w:u w:val="single"/>
            <w:rtl w:val="0"/>
          </w:rPr>
          <w:t xml:space="preserve">https://openreview.net/forum?id=xtaX3WyCj1</w:t>
        </w:r>
      </w:hyperlink>
      <w:r w:rsidDel="00000000" w:rsidR="00000000" w:rsidRPr="00000000">
        <w:rPr>
          <w:rtl w:val="0"/>
        </w:rPr>
      </w:r>
    </w:p>
    <w:p w:rsidR="00000000" w:rsidDel="00000000" w:rsidP="00000000" w:rsidRDefault="00000000" w:rsidRPr="00000000" w14:paraId="0000011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otwierano: lipca 20, 2025, </w:t>
      </w:r>
      <w:hyperlink r:id="rId20">
        <w:r w:rsidDel="00000000" w:rsidR="00000000" w:rsidRPr="00000000">
          <w:rPr>
            <w:rFonts w:ascii="Google Sans" w:cs="Google Sans" w:eastAsia="Google Sans" w:hAnsi="Google Sans"/>
            <w:color w:val="0000ee"/>
            <w:sz w:val="24"/>
            <w:szCs w:val="24"/>
            <w:u w:val="single"/>
            <w:rtl w:val="0"/>
          </w:rPr>
          <w:t xml:space="preserve">https://arxiv.org/pdf/2306.01708</w:t>
        </w:r>
      </w:hyperlink>
      <w:r w:rsidDel="00000000" w:rsidR="00000000" w:rsidRPr="00000000">
        <w:rPr>
          <w:rtl w:val="0"/>
        </w:rPr>
      </w:r>
    </w:p>
    <w:p w:rsidR="00000000" w:rsidDel="00000000" w:rsidP="00000000" w:rsidRDefault="00000000" w:rsidRPr="00000000" w14:paraId="0000011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Interference When Merging Models, otwierano: lipca 20, 2025, </w:t>
      </w:r>
      <w:hyperlink r:id="rId21">
        <w:r w:rsidDel="00000000" w:rsidR="00000000" w:rsidRPr="00000000">
          <w:rPr>
            <w:rFonts w:ascii="Google Sans" w:cs="Google Sans" w:eastAsia="Google Sans" w:hAnsi="Google Sans"/>
            <w:color w:val="0000ee"/>
            <w:sz w:val="24"/>
            <w:szCs w:val="24"/>
            <w:u w:val="single"/>
            <w:rtl w:val="0"/>
          </w:rPr>
          <w:t xml:space="preserve">https://neurips.cc/media/neurips-2023/Slides/69979.pdf</w:t>
        </w:r>
      </w:hyperlink>
      <w:r w:rsidDel="00000000" w:rsidR="00000000" w:rsidRPr="00000000">
        <w:rPr>
          <w:rtl w:val="0"/>
        </w:rPr>
      </w:r>
    </w:p>
    <w:p w:rsidR="00000000" w:rsidDel="00000000" w:rsidP="00000000" w:rsidRDefault="00000000" w:rsidRPr="00000000" w14:paraId="0000011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Review TIES-MERGING: Resolving Interference When Merging Models - Medium, otwierano: lipca 20, 2025, </w:t>
      </w:r>
      <w:hyperlink r:id="rId22">
        <w:r w:rsidDel="00000000" w:rsidR="00000000" w:rsidRPr="00000000">
          <w:rPr>
            <w:rFonts w:ascii="Google Sans" w:cs="Google Sans" w:eastAsia="Google Sans" w:hAnsi="Google Sans"/>
            <w:color w:val="0000ee"/>
            <w:sz w:val="24"/>
            <w:szCs w:val="24"/>
            <w:u w:val="single"/>
            <w:rtl w:val="0"/>
          </w:rPr>
          <w:t xml:space="preserve">https://medium.com/@kimseongu15/paper-review-ties-merging-resolving-interference-when-merging-models-88581ee56557</w:t>
        </w:r>
      </w:hyperlink>
      <w:r w:rsidDel="00000000" w:rsidR="00000000" w:rsidRPr="00000000">
        <w:rPr>
          <w:rtl w:val="0"/>
        </w:rPr>
      </w:r>
    </w:p>
    <w:p w:rsidR="00000000" w:rsidDel="00000000" w:rsidP="00000000" w:rsidRDefault="00000000" w:rsidRPr="00000000" w14:paraId="0000011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Explained Review 13: Model Merging | by Ritvik Rastogi - Medium, otwierano: lipca 20, 2025, </w:t>
      </w:r>
      <w:hyperlink r:id="rId23">
        <w:r w:rsidDel="00000000" w:rsidR="00000000" w:rsidRPr="00000000">
          <w:rPr>
            <w:rFonts w:ascii="Google Sans" w:cs="Google Sans" w:eastAsia="Google Sans" w:hAnsi="Google Sans"/>
            <w:color w:val="0000ee"/>
            <w:sz w:val="24"/>
            <w:szCs w:val="24"/>
            <w:u w:val="single"/>
            <w:rtl w:val="0"/>
          </w:rPr>
          <w:t xml:space="preserve">https://ritvik19.medium.com/papers-explained-review-13-model-merging-d0db49797b90</w:t>
        </w:r>
      </w:hyperlink>
      <w:r w:rsidDel="00000000" w:rsidR="00000000" w:rsidRPr="00000000">
        <w:rPr>
          <w:rtl w:val="0"/>
        </w:rPr>
      </w:r>
    </w:p>
    <w:p w:rsidR="00000000" w:rsidDel="00000000" w:rsidP="00000000" w:rsidRDefault="00000000" w:rsidRPr="00000000" w14:paraId="0000011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Revisiting Weight Averaging for Model Merging - arXiv, otwierano: lipca 20, 2025, </w:t>
      </w:r>
      <w:hyperlink r:id="rId24">
        <w:r w:rsidDel="00000000" w:rsidR="00000000" w:rsidRPr="00000000">
          <w:rPr>
            <w:rFonts w:ascii="Google Sans" w:cs="Google Sans" w:eastAsia="Google Sans" w:hAnsi="Google Sans"/>
            <w:color w:val="0000ee"/>
            <w:sz w:val="24"/>
            <w:szCs w:val="24"/>
            <w:u w:val="single"/>
            <w:rtl w:val="0"/>
          </w:rPr>
          <w:t xml:space="preserve">https://arxiv.org/html/2412.12153v2</w:t>
        </w:r>
      </w:hyperlink>
      <w:r w:rsidDel="00000000" w:rsidR="00000000" w:rsidRPr="00000000">
        <w:rPr>
          <w:rtl w:val="0"/>
        </w:rPr>
      </w:r>
    </w:p>
    <w:p w:rsidR="00000000" w:rsidDel="00000000" w:rsidP="00000000" w:rsidRDefault="00000000" w:rsidRPr="00000000" w14:paraId="0000011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SLM Model Weight Merging for Federated Multi-tenant Requirements, otwierano: lipca 20, 2025, </w:t>
      </w:r>
      <w:hyperlink r:id="rId25">
        <w:r w:rsidDel="00000000" w:rsidR="00000000" w:rsidRPr="00000000">
          <w:rPr>
            <w:rFonts w:ascii="Google Sans" w:cs="Google Sans" w:eastAsia="Google Sans" w:hAnsi="Google Sans"/>
            <w:color w:val="0000ee"/>
            <w:sz w:val="24"/>
            <w:szCs w:val="24"/>
            <w:u w:val="single"/>
            <w:rtl w:val="0"/>
          </w:rPr>
          <w:t xml:space="preserve">https://techcommunity.microsoft.com/blog/azure-ai-services-blog/slm-model-weight-merging-for-federated-multi-tenant-requirements/4407315</w:t>
        </w:r>
      </w:hyperlink>
      <w:r w:rsidDel="00000000" w:rsidR="00000000" w:rsidRPr="00000000">
        <w:rPr>
          <w:rtl w:val="0"/>
        </w:rPr>
      </w:r>
    </w:p>
    <w:p w:rsidR="00000000" w:rsidDel="00000000" w:rsidP="00000000" w:rsidRDefault="00000000" w:rsidRPr="00000000" w14:paraId="0000011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Multiple PyTorch Models Using Weight Averaging — A Practical Solution to Low-Infrastructure Training | by Fellyralte | Medium, otwierano: lipca 20, 2025, </w:t>
      </w:r>
      <w:hyperlink r:id="rId26">
        <w:r w:rsidDel="00000000" w:rsidR="00000000" w:rsidRPr="00000000">
          <w:rPr>
            <w:rFonts w:ascii="Google Sans" w:cs="Google Sans" w:eastAsia="Google Sans" w:hAnsi="Google Sans"/>
            <w:color w:val="0000ee"/>
            <w:sz w:val="24"/>
            <w:szCs w:val="24"/>
            <w:u w:val="single"/>
            <w:rtl w:val="0"/>
          </w:rPr>
          <w:t xml:space="preserve">https://medium.com/@fellyralte/merging-multiple-pytorch-models-using-weight-averaging-a-practical-solution-to-3a66916abb1c</w:t>
        </w:r>
      </w:hyperlink>
      <w:r w:rsidDel="00000000" w:rsidR="00000000" w:rsidRPr="00000000">
        <w:rPr>
          <w:rtl w:val="0"/>
        </w:rPr>
      </w:r>
    </w:p>
    <w:p w:rsidR="00000000" w:rsidDel="00000000" w:rsidP="00000000" w:rsidRDefault="00000000" w:rsidRPr="00000000" w14:paraId="0000011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Models with Fisher-Weighted Averaging, otwierano: lipca 20, 2025, </w:t>
      </w:r>
      <w:hyperlink r:id="rId27">
        <w:r w:rsidDel="00000000" w:rsidR="00000000" w:rsidRPr="00000000">
          <w:rPr>
            <w:rFonts w:ascii="Google Sans" w:cs="Google Sans" w:eastAsia="Google Sans" w:hAnsi="Google Sans"/>
            <w:color w:val="0000ee"/>
            <w:sz w:val="24"/>
            <w:szCs w:val="24"/>
            <w:u w:val="single"/>
            <w:rtl w:val="0"/>
          </w:rPr>
          <w:t xml:space="preserve">https://proceedings.neurips.cc/paper_files/paper/2022/hash/70c26937fbf3d4600b69a129031b66ec-Abstract-Conference.html</w:t>
        </w:r>
      </w:hyperlink>
      <w:r w:rsidDel="00000000" w:rsidR="00000000" w:rsidRPr="00000000">
        <w:rPr>
          <w:rtl w:val="0"/>
        </w:rPr>
      </w:r>
    </w:p>
    <w:p w:rsidR="00000000" w:rsidDel="00000000" w:rsidP="00000000" w:rsidRDefault="00000000" w:rsidRPr="00000000" w14:paraId="0000011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Supercharging Large Language Models through Model Merging | by Jonathan Rai | Medium, otwierano: lipca 20, 2025, </w:t>
      </w:r>
      <w:hyperlink r:id="rId28">
        <w:r w:rsidDel="00000000" w:rsidR="00000000" w:rsidRPr="00000000">
          <w:rPr>
            <w:rFonts w:ascii="Google Sans" w:cs="Google Sans" w:eastAsia="Google Sans" w:hAnsi="Google Sans"/>
            <w:color w:val="0000ee"/>
            <w:sz w:val="24"/>
            <w:szCs w:val="24"/>
            <w:u w:val="single"/>
            <w:rtl w:val="0"/>
          </w:rPr>
          <w:t xml:space="preserve">https://medium.com/@jonathan.raia40/model-merge-and-its-methods-c9b3e7ba8d96</w:t>
        </w:r>
      </w:hyperlink>
      <w:r w:rsidDel="00000000" w:rsidR="00000000" w:rsidRPr="00000000">
        <w:rPr>
          <w:rtl w:val="0"/>
        </w:rPr>
      </w:r>
    </w:p>
    <w:p w:rsidR="00000000" w:rsidDel="00000000" w:rsidP="00000000" w:rsidRDefault="00000000" w:rsidRPr="00000000" w14:paraId="0000011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SLERP For Model Merging – A Primer - Coinfeeds AI, otwierano: lipca 20, 2025, </w:t>
      </w:r>
      <w:hyperlink r:id="rId29">
        <w:r w:rsidDel="00000000" w:rsidR="00000000" w:rsidRPr="00000000">
          <w:rPr>
            <w:rFonts w:ascii="Google Sans" w:cs="Google Sans" w:eastAsia="Google Sans" w:hAnsi="Google Sans"/>
            <w:color w:val="0000ee"/>
            <w:sz w:val="24"/>
            <w:szCs w:val="24"/>
            <w:u w:val="single"/>
            <w:rtl w:val="0"/>
          </w:rPr>
          <w:t xml:space="preserve">https://www.coinfeeds.ai/ai-blog/slerp-model-merging-primer</w:t>
        </w:r>
      </w:hyperlink>
      <w:r w:rsidDel="00000000" w:rsidR="00000000" w:rsidRPr="00000000">
        <w:rPr>
          <w:rtl w:val="0"/>
        </w:rPr>
      </w:r>
    </w:p>
    <w:p w:rsidR="00000000" w:rsidDel="00000000" w:rsidP="00000000" w:rsidRDefault="00000000" w:rsidRPr="00000000" w14:paraId="0000011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analysis of automerger data, feat. SLERP and DARE-TIES LLM merging, otwierano: lipca 20, 2025, </w:t>
      </w:r>
      <w:hyperlink r:id="rId30">
        <w:r w:rsidDel="00000000" w:rsidR="00000000" w:rsidRPr="00000000">
          <w:rPr>
            <w:rFonts w:ascii="Google Sans" w:cs="Google Sans" w:eastAsia="Google Sans" w:hAnsi="Google Sans"/>
            <w:color w:val="0000ee"/>
            <w:sz w:val="24"/>
            <w:szCs w:val="24"/>
            <w:u w:val="single"/>
            <w:rtl w:val="0"/>
          </w:rPr>
          <w:t xml:space="preserve">https://huggingface.co/blog/kgourgou/a-first-look-at-automerger-data</w:t>
        </w:r>
      </w:hyperlink>
      <w:r w:rsidDel="00000000" w:rsidR="00000000" w:rsidRPr="00000000">
        <w:rPr>
          <w:rtl w:val="0"/>
        </w:rPr>
      </w:r>
    </w:p>
    <w:p w:rsidR="00000000" w:rsidDel="00000000" w:rsidP="00000000" w:rsidRDefault="00000000" w:rsidRPr="00000000" w14:paraId="0000012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Digitous/LLM-SLERP-Merge: Spherical Merge Pytorch/HF format Language Models with minimal feature loss. - GitHub, otwierano: lipca 20, 2025, </w:t>
      </w:r>
      <w:hyperlink r:id="rId31">
        <w:r w:rsidDel="00000000" w:rsidR="00000000" w:rsidRPr="00000000">
          <w:rPr>
            <w:rFonts w:ascii="Google Sans" w:cs="Google Sans" w:eastAsia="Google Sans" w:hAnsi="Google Sans"/>
            <w:color w:val="0000ee"/>
            <w:sz w:val="24"/>
            <w:szCs w:val="24"/>
            <w:u w:val="single"/>
            <w:rtl w:val="0"/>
          </w:rPr>
          <w:t xml:space="preserve">https://github.com/Digitous/LLM-SLERP-Merge</w:t>
        </w:r>
      </w:hyperlink>
      <w:r w:rsidDel="00000000" w:rsidR="00000000" w:rsidRPr="00000000">
        <w:rPr>
          <w:rtl w:val="0"/>
        </w:rPr>
      </w:r>
    </w:p>
    <w:p w:rsidR="00000000" w:rsidDel="00000000" w:rsidP="00000000" w:rsidRDefault="00000000" w:rsidRPr="00000000" w14:paraId="0000012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prateeky2806/ties-merging - GitHub, otwierano: lipca 20, 2025, </w:t>
      </w:r>
      <w:hyperlink r:id="rId32">
        <w:r w:rsidDel="00000000" w:rsidR="00000000" w:rsidRPr="00000000">
          <w:rPr>
            <w:rFonts w:ascii="Google Sans" w:cs="Google Sans" w:eastAsia="Google Sans" w:hAnsi="Google Sans"/>
            <w:color w:val="0000ee"/>
            <w:sz w:val="24"/>
            <w:szCs w:val="24"/>
            <w:u w:val="single"/>
            <w:rtl w:val="0"/>
          </w:rPr>
          <w:t xml:space="preserve">https://github.com/prateeky2806/ties-merging</w:t>
        </w:r>
      </w:hyperlink>
      <w:r w:rsidDel="00000000" w:rsidR="00000000" w:rsidRPr="00000000">
        <w:rPr>
          <w:rtl w:val="0"/>
        </w:rPr>
      </w:r>
    </w:p>
    <w:p w:rsidR="00000000" w:rsidDel="00000000" w:rsidP="00000000" w:rsidRDefault="00000000" w:rsidRPr="00000000" w14:paraId="0000012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 TIES-Merging: Resolving Interference When Merging Models - OpenReview, otwierano: lipca 20, 2025, </w:t>
      </w:r>
      <w:hyperlink r:id="rId33">
        <w:r w:rsidDel="00000000" w:rsidR="00000000" w:rsidRPr="00000000">
          <w:rPr>
            <w:rFonts w:ascii="Google Sans" w:cs="Google Sans" w:eastAsia="Google Sans" w:hAnsi="Google Sans"/>
            <w:color w:val="0000ee"/>
            <w:sz w:val="24"/>
            <w:szCs w:val="24"/>
            <w:u w:val="single"/>
            <w:rtl w:val="0"/>
          </w:rPr>
          <w:t xml:space="preserve">https://openreview.net/pdf/3fc3c3e3f7e4b23847275d30ccf4dc715a9fbf97.pdf</w:t>
        </w:r>
      </w:hyperlink>
      <w:r w:rsidDel="00000000" w:rsidR="00000000" w:rsidRPr="00000000">
        <w:rPr>
          <w:rtl w:val="0"/>
        </w:rPr>
      </w:r>
    </w:p>
    <w:p w:rsidR="00000000" w:rsidDel="00000000" w:rsidP="00000000" w:rsidRDefault="00000000" w:rsidRPr="00000000" w14:paraId="0000012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 nikkie-memos - Scrapbox.io, otwierano: lipca 20, 2025, </w:t>
      </w:r>
      <w:hyperlink r:id="rId34">
        <w:r w:rsidDel="00000000" w:rsidR="00000000" w:rsidRPr="00000000">
          <w:rPr>
            <w:rFonts w:ascii="Google Sans" w:cs="Google Sans" w:eastAsia="Google Sans" w:hAnsi="Google Sans"/>
            <w:color w:val="0000ee"/>
            <w:sz w:val="24"/>
            <w:szCs w:val="24"/>
            <w:u w:val="single"/>
            <w:rtl w:val="0"/>
          </w:rPr>
          <w:t xml:space="preserve">https://scrapbox.io/nikkie-memos/TIES-Merging:_Resolving_Interference_When_Merging_Models</w:t>
        </w:r>
      </w:hyperlink>
      <w:r w:rsidDel="00000000" w:rsidR="00000000" w:rsidRPr="00000000">
        <w:rPr>
          <w:rtl w:val="0"/>
        </w:rPr>
      </w:r>
    </w:p>
    <w:p w:rsidR="00000000" w:rsidDel="00000000" w:rsidP="00000000" w:rsidRDefault="00000000" w:rsidRPr="00000000" w14:paraId="0000012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[2311.03099] Language Models are Super Mario: Absorbing Abilities from Homologous Models as a Free Lunch - arXiv, otwierano: lipca 20, 2025, </w:t>
      </w:r>
      <w:hyperlink r:id="rId35">
        <w:r w:rsidDel="00000000" w:rsidR="00000000" w:rsidRPr="00000000">
          <w:rPr>
            <w:rFonts w:ascii="Google Sans" w:cs="Google Sans" w:eastAsia="Google Sans" w:hAnsi="Google Sans"/>
            <w:color w:val="0000ee"/>
            <w:sz w:val="24"/>
            <w:szCs w:val="24"/>
            <w:u w:val="single"/>
            <w:rtl w:val="0"/>
          </w:rPr>
          <w:t xml:space="preserve">https://arxiv.org/abs/2311.03099</w:t>
        </w:r>
      </w:hyperlink>
      <w:r w:rsidDel="00000000" w:rsidR="00000000" w:rsidRPr="00000000">
        <w:rPr>
          <w:rtl w:val="0"/>
        </w:rPr>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are Super Mario: Absorbing Abilities from Homologous Models as a Free Lunch - arXiv, otwierano: lipca 20, 2025, </w:t>
      </w:r>
      <w:hyperlink r:id="rId36">
        <w:r w:rsidDel="00000000" w:rsidR="00000000" w:rsidRPr="00000000">
          <w:rPr>
            <w:rFonts w:ascii="Google Sans" w:cs="Google Sans" w:eastAsia="Google Sans" w:hAnsi="Google Sans"/>
            <w:color w:val="0000ee"/>
            <w:sz w:val="24"/>
            <w:szCs w:val="24"/>
            <w:u w:val="single"/>
            <w:rtl w:val="0"/>
          </w:rPr>
          <w:t xml:space="preserve">https://arxiv.org/html/2311.03099v3</w:t>
        </w:r>
      </w:hyperlink>
      <w:r w:rsidDel="00000000" w:rsidR="00000000" w:rsidRPr="00000000">
        <w:rPr>
          <w:rtl w:val="0"/>
        </w:rPr>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Explained: Language Models are Super Mario | by Minhajul Hoque - Medium, otwierano: lipca 20, 2025, </w:t>
      </w:r>
      <w:hyperlink r:id="rId37">
        <w:r w:rsidDel="00000000" w:rsidR="00000000" w:rsidRPr="00000000">
          <w:rPr>
            <w:rFonts w:ascii="Google Sans" w:cs="Google Sans" w:eastAsia="Google Sans" w:hAnsi="Google Sans"/>
            <w:color w:val="0000ee"/>
            <w:sz w:val="24"/>
            <w:szCs w:val="24"/>
            <w:u w:val="single"/>
            <w:rtl w:val="0"/>
          </w:rPr>
          <w:t xml:space="preserve">https://medium.com/@minh.hoque/paper-explained-language-models-are-super-mario-2ebce6c2cf35</w:t>
        </w:r>
      </w:hyperlink>
      <w:r w:rsidDel="00000000" w:rsidR="00000000" w:rsidRPr="00000000">
        <w:rPr>
          <w:rtl w:val="0"/>
        </w:rPr>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are Super Mario: Absorbing Abilities from Homologous Models as a Free Lunch - GitHub, otwierano: lipca 20, 2025, </w:t>
      </w:r>
      <w:hyperlink r:id="rId38">
        <w:r w:rsidDel="00000000" w:rsidR="00000000" w:rsidRPr="00000000">
          <w:rPr>
            <w:rFonts w:ascii="Google Sans" w:cs="Google Sans" w:eastAsia="Google Sans" w:hAnsi="Google Sans"/>
            <w:color w:val="0000ee"/>
            <w:sz w:val="24"/>
            <w:szCs w:val="24"/>
            <w:u w:val="single"/>
            <w:rtl w:val="0"/>
          </w:rPr>
          <w:t xml:space="preserve">https://raw.githubusercontent.com/mlresearch/v235/main/assets/yu24p/yu24p.pdf</w:t>
        </w:r>
      </w:hyperlink>
      <w:r w:rsidDel="00000000" w:rsidR="00000000" w:rsidRPr="00000000">
        <w:rPr>
          <w:rtl w:val="0"/>
        </w:rPr>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yule-BUAA/MergeLM: Codebase for Merging Language Models (ICML 2024) - GitHub, otwierano: lipca 20, 2025, </w:t>
      </w:r>
      <w:hyperlink r:id="rId39">
        <w:r w:rsidDel="00000000" w:rsidR="00000000" w:rsidRPr="00000000">
          <w:rPr>
            <w:rFonts w:ascii="Google Sans" w:cs="Google Sans" w:eastAsia="Google Sans" w:hAnsi="Google Sans"/>
            <w:color w:val="0000ee"/>
            <w:sz w:val="24"/>
            <w:szCs w:val="24"/>
            <w:u w:val="single"/>
            <w:rtl w:val="0"/>
          </w:rPr>
          <w:t xml:space="preserve">https://github.com/yule-BUAA/MergeLM</w:t>
        </w:r>
      </w:hyperlink>
      <w:r w:rsidDel="00000000" w:rsidR="00000000" w:rsidRPr="00000000">
        <w:rPr>
          <w:rtl w:val="0"/>
        </w:rPr>
      </w:r>
    </w:p>
    <w:p w:rsidR="00000000" w:rsidDel="00000000" w:rsidP="00000000" w:rsidRDefault="00000000" w:rsidRPr="00000000" w14:paraId="0000012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and Safety Alignment: One Bad Model Spoils the Bunch - ACL Anthology, otwierano: lipca 20, 2025, </w:t>
      </w:r>
      <w:hyperlink r:id="rId40">
        <w:r w:rsidDel="00000000" w:rsidR="00000000" w:rsidRPr="00000000">
          <w:rPr>
            <w:rFonts w:ascii="Google Sans" w:cs="Google Sans" w:eastAsia="Google Sans" w:hAnsi="Google Sans"/>
            <w:color w:val="0000ee"/>
            <w:sz w:val="24"/>
            <w:szCs w:val="24"/>
            <w:u w:val="single"/>
            <w:rtl w:val="0"/>
          </w:rPr>
          <w:t xml:space="preserve">https://aclanthology.org/2024.findings-emnlp.762.pdf</w:t>
        </w:r>
      </w:hyperlink>
      <w:r w:rsidDel="00000000" w:rsidR="00000000" w:rsidRPr="00000000">
        <w:rPr>
          <w:rtl w:val="0"/>
        </w:rPr>
      </w:r>
    </w:p>
    <w:p w:rsidR="00000000" w:rsidDel="00000000" w:rsidP="00000000" w:rsidRDefault="00000000" w:rsidRPr="00000000" w14:paraId="0000012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 Hugging Face, otwierano: lipca 20, 2025, </w:t>
      </w:r>
      <w:hyperlink r:id="rId41">
        <w:r w:rsidDel="00000000" w:rsidR="00000000" w:rsidRPr="00000000">
          <w:rPr>
            <w:rFonts w:ascii="Google Sans" w:cs="Google Sans" w:eastAsia="Google Sans" w:hAnsi="Google Sans"/>
            <w:color w:val="0000ee"/>
            <w:sz w:val="24"/>
            <w:szCs w:val="24"/>
            <w:u w:val="single"/>
            <w:rtl w:val="0"/>
          </w:rPr>
          <w:t xml:space="preserve">https://huggingface.co/docs/peft/developer_guides/model_merging</w:t>
        </w:r>
      </w:hyperlink>
      <w:r w:rsidDel="00000000" w:rsidR="00000000" w:rsidRPr="00000000">
        <w:rPr>
          <w:rtl w:val="0"/>
        </w:rPr>
      </w:r>
    </w:p>
    <w:p w:rsidR="00000000" w:rsidDel="00000000" w:rsidP="00000000" w:rsidRDefault="00000000" w:rsidRPr="00000000" w14:paraId="0000012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on Merging Language Models - Ionio, otwierano: lipca 20, 2025, </w:t>
      </w:r>
      <w:hyperlink r:id="rId42">
        <w:r w:rsidDel="00000000" w:rsidR="00000000" w:rsidRPr="00000000">
          <w:rPr>
            <w:rFonts w:ascii="Google Sans" w:cs="Google Sans" w:eastAsia="Google Sans" w:hAnsi="Google Sans"/>
            <w:color w:val="0000ee"/>
            <w:sz w:val="24"/>
            <w:szCs w:val="24"/>
            <w:u w:val="single"/>
            <w:rtl w:val="0"/>
          </w:rPr>
          <w:t xml:space="preserve">https://www.ionio.ai/blog/merge-ai-models-using-mergekit</w:t>
        </w:r>
      </w:hyperlink>
      <w:r w:rsidDel="00000000" w:rsidR="00000000" w:rsidRPr="00000000">
        <w:rPr>
          <w:rtl w:val="0"/>
        </w:rPr>
      </w:r>
    </w:p>
    <w:p w:rsidR="00000000" w:rsidDel="00000000" w:rsidP="00000000" w:rsidRDefault="00000000" w:rsidRPr="00000000" w14:paraId="0000012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Review: Language Models are Super Mario: Absorbing Abilities from Homologous Models as a Free Lunch | by 김성우 | Medium, otwierano: lipca 20, 2025, </w:t>
      </w:r>
      <w:hyperlink r:id="rId43">
        <w:r w:rsidDel="00000000" w:rsidR="00000000" w:rsidRPr="00000000">
          <w:rPr>
            <w:rFonts w:ascii="Google Sans" w:cs="Google Sans" w:eastAsia="Google Sans" w:hAnsi="Google Sans"/>
            <w:color w:val="0000ee"/>
            <w:sz w:val="24"/>
            <w:szCs w:val="24"/>
            <w:u w:val="single"/>
            <w:rtl w:val="0"/>
          </w:rPr>
          <w:t xml:space="preserve">https://medium.com/@kimseongu15/language-models-are-super-mario-absorbing-abilities-from-homologous-models-as-a-free-lunch-review-943c8d04a488</w:t>
        </w:r>
      </w:hyperlink>
      <w:r w:rsidDel="00000000" w:rsidR="00000000" w:rsidRPr="00000000">
        <w:rPr>
          <w:rtl w:val="0"/>
        </w:rPr>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54rt1n/ComfyUI-DareMerge: ComfyUI powertools for SD1.5 and SDXL model merging, otwierano: lipca 20, 2025, </w:t>
      </w:r>
      <w:hyperlink r:id="rId44">
        <w:r w:rsidDel="00000000" w:rsidR="00000000" w:rsidRPr="00000000">
          <w:rPr>
            <w:rFonts w:ascii="Google Sans" w:cs="Google Sans" w:eastAsia="Google Sans" w:hAnsi="Google Sans"/>
            <w:color w:val="0000ee"/>
            <w:sz w:val="24"/>
            <w:szCs w:val="24"/>
            <w:u w:val="single"/>
            <w:rtl w:val="0"/>
          </w:rPr>
          <w:t xml:space="preserve">https://github.com/54rt1n/ComfyUI-DareMerge</w:t>
        </w:r>
      </w:hyperlink>
      <w:r w:rsidDel="00000000" w:rsidR="00000000" w:rsidRPr="00000000">
        <w:rPr>
          <w:rtl w:val="0"/>
        </w:rPr>
      </w:r>
    </w:p>
    <w:p w:rsidR="00000000" w:rsidDel="00000000" w:rsidP="00000000" w:rsidRDefault="00000000" w:rsidRPr="00000000" w14:paraId="0000012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ComfyUI-DareMerge detailed guide - RunComfy, otwierano: lipca 20, 2025, </w:t>
      </w:r>
      <w:hyperlink r:id="rId45">
        <w:r w:rsidDel="00000000" w:rsidR="00000000" w:rsidRPr="00000000">
          <w:rPr>
            <w:rFonts w:ascii="Google Sans" w:cs="Google Sans" w:eastAsia="Google Sans" w:hAnsi="Google Sans"/>
            <w:color w:val="0000ee"/>
            <w:sz w:val="24"/>
            <w:szCs w:val="24"/>
            <w:u w:val="single"/>
            <w:rtl w:val="0"/>
          </w:rPr>
          <w:t xml:space="preserve">https://www.runcomfy.com/comfyui-nodes/ComfyUI-DareMerge</w:t>
        </w:r>
      </w:hyperlink>
      <w:r w:rsidDel="00000000" w:rsidR="00000000" w:rsidRPr="00000000">
        <w:rPr>
          <w:rtl w:val="0"/>
        </w:rPr>
      </w:r>
    </w:p>
    <w:p w:rsidR="00000000" w:rsidDel="00000000" w:rsidP="00000000" w:rsidRDefault="00000000" w:rsidRPr="00000000" w14:paraId="0000012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Merger (MBW/DARE) - RunComfy, otwierano: lipca 20, 2025, </w:t>
      </w:r>
      <w:hyperlink r:id="rId46">
        <w:r w:rsidDel="00000000" w:rsidR="00000000" w:rsidRPr="00000000">
          <w:rPr>
            <w:rFonts w:ascii="Google Sans" w:cs="Google Sans" w:eastAsia="Google Sans" w:hAnsi="Google Sans"/>
            <w:color w:val="0000ee"/>
            <w:sz w:val="24"/>
            <w:szCs w:val="24"/>
            <w:u w:val="single"/>
            <w:rtl w:val="0"/>
          </w:rPr>
          <w:t xml:space="preserve">https://www.runcomfy.com/comfyui-nodes/ComfyUI-DareMerge/DM_DareModelMergerMBW</w:t>
        </w:r>
      </w:hyperlink>
      <w:r w:rsidDel="00000000" w:rsidR="00000000" w:rsidRPr="00000000">
        <w:rPr>
          <w:rtl w:val="0"/>
        </w:rPr>
      </w:r>
    </w:p>
    <w:p w:rsidR="00000000" w:rsidDel="00000000" w:rsidP="00000000" w:rsidRDefault="00000000" w:rsidRPr="00000000" w14:paraId="0000013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the Dare Merge nodes, why does "Ratio" have significantly less impact than it does on the regular Merge nodes, exactly? It seems that no matter what, "model_a" always has the vast majority of the influence on the image with Dare merging. : r/comfyui - Reddit, otwierano: lipca 20, 2025, </w:t>
      </w:r>
      <w:hyperlink r:id="rId47">
        <w:r w:rsidDel="00000000" w:rsidR="00000000" w:rsidRPr="00000000">
          <w:rPr>
            <w:rFonts w:ascii="Google Sans" w:cs="Google Sans" w:eastAsia="Google Sans" w:hAnsi="Google Sans"/>
            <w:color w:val="0000ee"/>
            <w:sz w:val="24"/>
            <w:szCs w:val="24"/>
            <w:u w:val="single"/>
            <w:rtl w:val="0"/>
          </w:rPr>
          <w:t xml:space="preserve">https://www.reddit.com/r/comfyui/comments/1cdzc5x/with_the_dare_merge_nodes_why_does_ratio_have/</w:t>
        </w:r>
      </w:hyperlink>
      <w:r w:rsidDel="00000000" w:rsidR="00000000" w:rsidRPr="00000000">
        <w:rPr>
          <w:rtl w:val="0"/>
        </w:rPr>
      </w:r>
    </w:p>
    <w:p w:rsidR="00000000" w:rsidDel="00000000" w:rsidP="00000000" w:rsidRDefault="00000000" w:rsidRPr="00000000" w14:paraId="0000013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and You, otwierano: lipca 20, 2025, </w:t>
      </w:r>
      <w:hyperlink r:id="rId48">
        <w:r w:rsidDel="00000000" w:rsidR="00000000" w:rsidRPr="00000000">
          <w:rPr>
            <w:rFonts w:ascii="Google Sans" w:cs="Google Sans" w:eastAsia="Google Sans" w:hAnsi="Google Sans"/>
            <w:color w:val="0000ee"/>
            <w:sz w:val="24"/>
            <w:szCs w:val="24"/>
            <w:u w:val="single"/>
            <w:rtl w:val="0"/>
          </w:rPr>
          <w:t xml:space="preserve">https://planetbanatt.net/articles/modelmerging.html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lanthology.org/2024.findings-emnlp.762.pdf" TargetMode="External"/><Relationship Id="rId20" Type="http://schemas.openxmlformats.org/officeDocument/2006/relationships/hyperlink" Target="https://arxiv.org/pdf/2306.01708" TargetMode="External"/><Relationship Id="rId42" Type="http://schemas.openxmlformats.org/officeDocument/2006/relationships/hyperlink" Target="https://www.ionio.ai/blog/merge-ai-models-using-mergekit" TargetMode="External"/><Relationship Id="rId41" Type="http://schemas.openxmlformats.org/officeDocument/2006/relationships/hyperlink" Target="https://huggingface.co/docs/peft/developer_guides/model_merging" TargetMode="External"/><Relationship Id="rId22" Type="http://schemas.openxmlformats.org/officeDocument/2006/relationships/hyperlink" Target="https://medium.com/@kimseongu15/paper-review-ties-merging-resolving-interference-when-merging-models-88581ee56557" TargetMode="External"/><Relationship Id="rId44" Type="http://schemas.openxmlformats.org/officeDocument/2006/relationships/hyperlink" Target="https://github.com/54rt1n/ComfyUI-DareMerge" TargetMode="External"/><Relationship Id="rId21" Type="http://schemas.openxmlformats.org/officeDocument/2006/relationships/hyperlink" Target="https://neurips.cc/media/neurips-2023/Slides/69979.pdf" TargetMode="External"/><Relationship Id="rId43" Type="http://schemas.openxmlformats.org/officeDocument/2006/relationships/hyperlink" Target="https://medium.com/@kimseongu15/language-models-are-super-mario-absorbing-abilities-from-homologous-models-as-a-free-lunch-review-943c8d04a488" TargetMode="External"/><Relationship Id="rId24" Type="http://schemas.openxmlformats.org/officeDocument/2006/relationships/hyperlink" Target="https://arxiv.org/html/2412.12153v2" TargetMode="External"/><Relationship Id="rId46" Type="http://schemas.openxmlformats.org/officeDocument/2006/relationships/hyperlink" Target="https://www.runcomfy.com/comfyui-nodes/ComfyUI-DareMerge/DM_DareModelMergerMBW" TargetMode="External"/><Relationship Id="rId23" Type="http://schemas.openxmlformats.org/officeDocument/2006/relationships/hyperlink" Target="https://ritvik19.medium.com/papers-explained-review-13-model-merging-d0db49797b90" TargetMode="External"/><Relationship Id="rId45" Type="http://schemas.openxmlformats.org/officeDocument/2006/relationships/hyperlink" Target="https://www.runcomfy.com/comfyui-nodes/ComfyUI-DareMer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403.13187v1" TargetMode="External"/><Relationship Id="rId26" Type="http://schemas.openxmlformats.org/officeDocument/2006/relationships/hyperlink" Target="https://medium.com/@fellyralte/merging-multiple-pytorch-models-using-weight-averaging-a-practical-solution-to-3a66916abb1c" TargetMode="External"/><Relationship Id="rId48" Type="http://schemas.openxmlformats.org/officeDocument/2006/relationships/hyperlink" Target="https://planetbanatt.net/articles/modelmerging.html" TargetMode="External"/><Relationship Id="rId25" Type="http://schemas.openxmlformats.org/officeDocument/2006/relationships/hyperlink" Target="https://techcommunity.microsoft.com/blog/azure-ai-services-blog/slm-model-weight-merging-for-federated-multi-tenant-requirements/4407315" TargetMode="External"/><Relationship Id="rId47" Type="http://schemas.openxmlformats.org/officeDocument/2006/relationships/hyperlink" Target="https://www.reddit.com/r/comfyui/comments/1cdzc5x/with_the_dare_merge_nodes_why_does_ratio_have/" TargetMode="External"/><Relationship Id="rId28" Type="http://schemas.openxmlformats.org/officeDocument/2006/relationships/hyperlink" Target="https://medium.com/@jonathan.raia40/model-merge-and-its-methods-c9b3e7ba8d96" TargetMode="External"/><Relationship Id="rId27" Type="http://schemas.openxmlformats.org/officeDocument/2006/relationships/hyperlink" Target="https://proceedings.neurips.cc/paper_files/paper/2022/hash/70c26937fbf3d4600b69a129031b66ec-Abstract-Conference.html" TargetMode="External"/><Relationship Id="rId5" Type="http://schemas.openxmlformats.org/officeDocument/2006/relationships/styles" Target="styles.xml"/><Relationship Id="rId6" Type="http://schemas.openxmlformats.org/officeDocument/2006/relationships/hyperlink" Target="https://github.com/EnnengYang/Awesome-Model-Merging-Methods-Theories-Applications" TargetMode="External"/><Relationship Id="rId29" Type="http://schemas.openxmlformats.org/officeDocument/2006/relationships/hyperlink" Target="https://www.coinfeeds.ai/ai-blog/slerp-model-merging-primer" TargetMode="External"/><Relationship Id="rId7" Type="http://schemas.openxmlformats.org/officeDocument/2006/relationships/hyperlink" Target="https://www.deepchecks.com/glossary/model-merging/" TargetMode="External"/><Relationship Id="rId8" Type="http://schemas.openxmlformats.org/officeDocument/2006/relationships/hyperlink" Target="https://openreview.net/forum?id=9sbetmvNpW" TargetMode="External"/><Relationship Id="rId31" Type="http://schemas.openxmlformats.org/officeDocument/2006/relationships/hyperlink" Target="https://github.com/Digitous/LLM-SLERP-Merge" TargetMode="External"/><Relationship Id="rId30" Type="http://schemas.openxmlformats.org/officeDocument/2006/relationships/hyperlink" Target="https://huggingface.co/blog/kgourgou/a-first-look-at-automerger-data" TargetMode="External"/><Relationship Id="rId11" Type="http://schemas.openxmlformats.org/officeDocument/2006/relationships/hyperlink" Target="https://slgero.medium.com/merge-large-language-models-29897aeb1d1a" TargetMode="External"/><Relationship Id="rId33" Type="http://schemas.openxmlformats.org/officeDocument/2006/relationships/hyperlink" Target="https://openreview.net/pdf/3fc3c3e3f7e4b23847275d30ccf4dc715a9fbf97.pdf" TargetMode="External"/><Relationship Id="rId10" Type="http://schemas.openxmlformats.org/officeDocument/2006/relationships/hyperlink" Target="https://developer.nvidia.com/blog/an-introduction-to-model-merging-for-llms/" TargetMode="External"/><Relationship Id="rId32" Type="http://schemas.openxmlformats.org/officeDocument/2006/relationships/hyperlink" Target="https://github.com/prateeky2806/ties-merging" TargetMode="External"/><Relationship Id="rId13" Type="http://schemas.openxmlformats.org/officeDocument/2006/relationships/hyperlink" Target="https://openreview.net/pdf?id=LSKlp_aceOC" TargetMode="External"/><Relationship Id="rId35" Type="http://schemas.openxmlformats.org/officeDocument/2006/relationships/hyperlink" Target="https://arxiv.org/abs/2311.03099" TargetMode="External"/><Relationship Id="rId12" Type="http://schemas.openxmlformats.org/officeDocument/2006/relationships/hyperlink" Target="https://www.flybridge.com/ideas/tailoring-intelligence-fine-tuning-alignment-model-merging-part-2" TargetMode="External"/><Relationship Id="rId34" Type="http://schemas.openxmlformats.org/officeDocument/2006/relationships/hyperlink" Target="https://scrapbox.io/nikkie-memos/TIES-Merging:_Resolving_Interference_When_Merging_Models" TargetMode="External"/><Relationship Id="rId15" Type="http://schemas.openxmlformats.org/officeDocument/2006/relationships/hyperlink" Target="https://nightcafe.studio/blogs/info/stable-diffusion-checkpoint-merger-what-it-is-and-how-to-use-it" TargetMode="External"/><Relationship Id="rId37" Type="http://schemas.openxmlformats.org/officeDocument/2006/relationships/hyperlink" Target="https://medium.com/@minh.hoque/paper-explained-language-models-are-super-mario-2ebce6c2cf35" TargetMode="External"/><Relationship Id="rId14" Type="http://schemas.openxmlformats.org/officeDocument/2006/relationships/hyperlink" Target="https://stable-diffusion-art.com/models/" TargetMode="External"/><Relationship Id="rId36" Type="http://schemas.openxmlformats.org/officeDocument/2006/relationships/hyperlink" Target="https://arxiv.org/html/2311.03099v3" TargetMode="External"/><Relationship Id="rId17" Type="http://schemas.openxmlformats.org/officeDocument/2006/relationships/hyperlink" Target="https://papers.neurips.cc/paper_files/paper/2023/file/1644c9af28ab7916874f6fd6228a9bcf-Paper-Conference.pdf" TargetMode="External"/><Relationship Id="rId39" Type="http://schemas.openxmlformats.org/officeDocument/2006/relationships/hyperlink" Target="https://github.com/yule-BUAA/MergeLM" TargetMode="External"/><Relationship Id="rId16" Type="http://schemas.openxmlformats.org/officeDocument/2006/relationships/hyperlink" Target="https://arxiv.org/abs/2306.01708" TargetMode="External"/><Relationship Id="rId38" Type="http://schemas.openxmlformats.org/officeDocument/2006/relationships/hyperlink" Target="https://raw.githubusercontent.com/mlresearch/v235/main/assets/yu24p/yu24p.pdf" TargetMode="External"/><Relationship Id="rId19" Type="http://schemas.openxmlformats.org/officeDocument/2006/relationships/hyperlink" Target="https://openreview.net/forum?id=xtaX3WyCj1" TargetMode="External"/><Relationship Id="rId18" Type="http://schemas.openxmlformats.org/officeDocument/2006/relationships/hyperlink" Target="https://www.researchgate.net/publication/371291070_Resolving_Interference_When_Merging_Mode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